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jc w:val="center"/>
        <w:rPr>
          <w:szCs w:val="24"/>
        </w:rPr>
      </w:pPr>
      <w:bookmarkStart w:id="0" w:name="_GoBack"/>
      <w:bookmarkEnd w:id="0"/>
      <w:r w:rsidRPr="00D47F3D">
        <w:rPr>
          <w:b/>
          <w:szCs w:val="24"/>
          <w:u w:val="single"/>
        </w:rPr>
        <w:t xml:space="preserve">DATED                                                </w:t>
      </w:r>
      <w:r w:rsidR="00465670" w:rsidRPr="00D47F3D">
        <w:rPr>
          <w:b/>
          <w:szCs w:val="24"/>
          <w:u w:val="single"/>
        </w:rPr>
        <w:t>20</w:t>
      </w:r>
      <w:r w:rsidR="00B75F47">
        <w:rPr>
          <w:b/>
          <w:szCs w:val="24"/>
          <w:u w:val="single"/>
        </w:rPr>
        <w:t>16</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jc w:val="center"/>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jc w:val="center"/>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jc w:val="center"/>
        <w:rPr>
          <w:szCs w:val="24"/>
        </w:rPr>
      </w:pPr>
    </w:p>
    <w:p w:rsidR="00E34F04" w:rsidRPr="00D47F3D" w:rsidRDefault="00E34F04"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r w:rsidRPr="00D47F3D">
        <w:rPr>
          <w:b/>
          <w:szCs w:val="24"/>
        </w:rPr>
        <w:t xml:space="preserve">(1)  </w:t>
      </w:r>
      <w:r w:rsidR="007A0776" w:rsidRPr="008B58B2">
        <w:rPr>
          <w:b/>
          <w:szCs w:val="24"/>
          <w:highlight w:val="yellow"/>
        </w:rPr>
        <w:t>XXX</w:t>
      </w:r>
      <w:r w:rsidR="007A0776">
        <w:rPr>
          <w:b/>
          <w:szCs w:val="24"/>
        </w:rPr>
        <w:t xml:space="preserve"> Water Limited</w:t>
      </w:r>
    </w:p>
    <w:p w:rsidR="00E34F04" w:rsidRDefault="00E34F04"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p>
    <w:p w:rsidR="00FE4A07" w:rsidRPr="00D47F3D" w:rsidRDefault="00FE4A07"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p>
    <w:p w:rsidR="00E34F04" w:rsidRPr="00D47F3D" w:rsidRDefault="00E34F04"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r w:rsidRPr="00D47F3D">
        <w:rPr>
          <w:b/>
          <w:szCs w:val="24"/>
        </w:rPr>
        <w:t>- and -</w:t>
      </w:r>
    </w:p>
    <w:p w:rsidR="00E34F04" w:rsidRDefault="00E34F04"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p>
    <w:p w:rsidR="00FE4A07" w:rsidRPr="00D47F3D" w:rsidRDefault="00FE4A07"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p>
    <w:p w:rsidR="00E34F04" w:rsidRPr="00D47F3D" w:rsidRDefault="00E34F04"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r w:rsidRPr="00D47F3D">
        <w:rPr>
          <w:b/>
          <w:szCs w:val="24"/>
        </w:rPr>
        <w:t xml:space="preserve">(2)  </w:t>
      </w:r>
      <w:r w:rsidR="00D0135F">
        <w:rPr>
          <w:b/>
          <w:szCs w:val="24"/>
        </w:rPr>
        <w:t>N</w:t>
      </w:r>
      <w:r w:rsidR="00E1189F">
        <w:rPr>
          <w:b/>
          <w:szCs w:val="24"/>
        </w:rPr>
        <w:t>ORTHUMBRIAN WATER LIMITED</w:t>
      </w:r>
      <w:r w:rsidRPr="00D47F3D">
        <w:rPr>
          <w:b/>
          <w:szCs w:val="24"/>
        </w:rPr>
        <w:t xml:space="preserve"> </w:t>
      </w:r>
    </w:p>
    <w:p w:rsidR="00AA4F97" w:rsidRDefault="00AA4F97"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jc w:val="center"/>
        <w:rPr>
          <w:b/>
          <w:szCs w:val="24"/>
        </w:rPr>
      </w:pPr>
    </w:p>
    <w:p w:rsidR="00BA7964" w:rsidRDefault="00BA796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jc w:val="center"/>
        <w:rPr>
          <w:b/>
          <w:szCs w:val="24"/>
        </w:rPr>
      </w:pPr>
    </w:p>
    <w:p w:rsidR="00AA4F97" w:rsidRDefault="00AA4F97"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jc w:val="center"/>
        <w:rPr>
          <w:b/>
          <w:szCs w:val="24"/>
        </w:rPr>
      </w:pPr>
    </w:p>
    <w:p w:rsidR="00E34F04" w:rsidRPr="00D47F3D" w:rsidRDefault="00E34F04"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r w:rsidRPr="00D47F3D">
        <w:rPr>
          <w:b/>
          <w:szCs w:val="24"/>
        </w:rPr>
        <w:t>_______________________________</w:t>
      </w:r>
    </w:p>
    <w:p w:rsidR="00E34F04" w:rsidRDefault="00E34F04"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p>
    <w:p w:rsidR="00FE4A07" w:rsidRPr="00D47F3D" w:rsidRDefault="00FE4A07"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p>
    <w:p w:rsidR="00E34F04" w:rsidRDefault="00E34F04"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r w:rsidRPr="00D47F3D">
        <w:rPr>
          <w:b/>
          <w:szCs w:val="24"/>
        </w:rPr>
        <w:t>BULK SUPPLY AGREEMENT</w:t>
      </w:r>
    </w:p>
    <w:p w:rsidR="00FE4A07" w:rsidRPr="00D47F3D" w:rsidRDefault="00FE4A07"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p>
    <w:p w:rsidR="00E34F04" w:rsidRPr="00D47F3D" w:rsidRDefault="00E34F04" w:rsidP="00FE4A0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b/>
          <w:szCs w:val="24"/>
        </w:rPr>
      </w:pPr>
      <w:r w:rsidRPr="00D47F3D">
        <w:rPr>
          <w:b/>
          <w:szCs w:val="24"/>
        </w:rPr>
        <w:t>_______________________________</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jc w:val="center"/>
        <w:rPr>
          <w:b/>
          <w:szCs w:val="24"/>
        </w:rPr>
      </w:pPr>
    </w:p>
    <w:p w:rsidR="00B47258" w:rsidRDefault="00B47258" w:rsidP="00B47258">
      <w:pPr>
        <w:tabs>
          <w:tab w:val="left" w:pos="1305"/>
        </w:tabs>
      </w:pPr>
    </w:p>
    <w:p w:rsidR="00FE4A07" w:rsidRDefault="00FE4A07" w:rsidP="00B47258">
      <w:pPr>
        <w:tabs>
          <w:tab w:val="left" w:pos="1305"/>
        </w:tabs>
        <w:jc w:val="center"/>
        <w:rPr>
          <w:b/>
          <w:sz w:val="24"/>
          <w:szCs w:val="24"/>
          <w:u w:val="single"/>
        </w:rPr>
        <w:sectPr w:rsidR="00FE4A07" w:rsidSect="0052033F">
          <w:headerReference w:type="even" r:id="rId8"/>
          <w:headerReference w:type="default" r:id="rId9"/>
          <w:footerReference w:type="default" r:id="rId10"/>
          <w:footerReference w:type="first" r:id="rId11"/>
          <w:pgSz w:w="11905" w:h="16838" w:code="9"/>
          <w:pgMar w:top="1440" w:right="1440" w:bottom="936" w:left="1701" w:header="0" w:footer="864" w:gutter="0"/>
          <w:pgNumType w:start="5"/>
          <w:cols w:space="720"/>
          <w:titlePg/>
        </w:sectPr>
      </w:pPr>
    </w:p>
    <w:p w:rsidR="00E34F04" w:rsidRDefault="00E34F04" w:rsidP="00B47258">
      <w:pPr>
        <w:tabs>
          <w:tab w:val="left" w:pos="1305"/>
        </w:tabs>
        <w:jc w:val="center"/>
        <w:rPr>
          <w:b/>
          <w:sz w:val="24"/>
          <w:szCs w:val="24"/>
          <w:u w:val="single"/>
        </w:rPr>
      </w:pPr>
      <w:r w:rsidRPr="00B47258">
        <w:rPr>
          <w:b/>
          <w:sz w:val="24"/>
          <w:szCs w:val="24"/>
          <w:u w:val="single"/>
        </w:rPr>
        <w:lastRenderedPageBreak/>
        <w:t>TABLE OF CONTENTS</w:t>
      </w:r>
    </w:p>
    <w:p w:rsidR="00D3094F" w:rsidRPr="00B47258" w:rsidRDefault="00D3094F" w:rsidP="00B47258">
      <w:pPr>
        <w:tabs>
          <w:tab w:val="left" w:pos="1305"/>
        </w:tabs>
        <w:jc w:val="center"/>
        <w:rPr>
          <w:b/>
          <w:sz w:val="24"/>
          <w:szCs w:val="24"/>
          <w:u w:val="single"/>
        </w:rPr>
      </w:pPr>
    </w:p>
    <w:p w:rsidR="004115FE" w:rsidRDefault="00E34F04">
      <w:pPr>
        <w:pStyle w:val="DefaultText"/>
        <w:tabs>
          <w:tab w:val="left" w:pos="72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rPr>
          <w:b/>
          <w:szCs w:val="24"/>
        </w:rPr>
      </w:pPr>
      <w:r w:rsidRPr="00D47F3D">
        <w:rPr>
          <w:b/>
          <w:szCs w:val="24"/>
          <w:u w:val="single"/>
        </w:rPr>
        <w:t>Clause</w:t>
      </w:r>
      <w:r w:rsidRPr="00D47F3D">
        <w:rPr>
          <w:b/>
          <w:szCs w:val="24"/>
        </w:rPr>
        <w:tab/>
      </w:r>
      <w:r w:rsidRPr="00D47F3D">
        <w:rPr>
          <w:b/>
          <w:szCs w:val="24"/>
        </w:rPr>
        <w:tab/>
      </w:r>
      <w:r w:rsidRPr="00D47F3D">
        <w:rPr>
          <w:b/>
          <w:szCs w:val="24"/>
          <w:u w:val="single"/>
        </w:rPr>
        <w:t>Headings</w:t>
      </w:r>
      <w:r w:rsidRPr="00D47F3D">
        <w:rPr>
          <w:b/>
          <w:szCs w:val="24"/>
        </w:rPr>
        <w:tab/>
      </w:r>
      <w:r w:rsidRPr="00D47F3D">
        <w:rPr>
          <w:b/>
          <w:szCs w:val="24"/>
        </w:rPr>
        <w:tab/>
      </w:r>
      <w:r w:rsidRPr="00D47F3D">
        <w:rPr>
          <w:b/>
          <w:szCs w:val="24"/>
        </w:rPr>
        <w:tab/>
      </w:r>
      <w:r w:rsidRPr="00D47F3D">
        <w:rPr>
          <w:b/>
          <w:szCs w:val="24"/>
        </w:rPr>
        <w:tab/>
      </w:r>
      <w:r w:rsidRPr="00D47F3D">
        <w:rPr>
          <w:b/>
          <w:szCs w:val="24"/>
        </w:rPr>
        <w:tab/>
      </w:r>
      <w:r w:rsidRPr="00D47F3D">
        <w:rPr>
          <w:b/>
          <w:szCs w:val="24"/>
        </w:rPr>
        <w:tab/>
      </w:r>
      <w:r w:rsidRPr="00D47F3D">
        <w:rPr>
          <w:b/>
          <w:szCs w:val="24"/>
        </w:rPr>
        <w:tab/>
      </w:r>
      <w:r w:rsidR="00470AD3">
        <w:rPr>
          <w:b/>
          <w:szCs w:val="24"/>
        </w:rPr>
        <w:tab/>
      </w:r>
      <w:r w:rsidRPr="00D47F3D">
        <w:rPr>
          <w:b/>
          <w:szCs w:val="24"/>
          <w:u w:val="single"/>
        </w:rPr>
        <w:t>Page</w:t>
      </w:r>
    </w:p>
    <w:p w:rsidR="004115FE" w:rsidRDefault="00E34F04">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sidRPr="00D47F3D">
        <w:rPr>
          <w:b/>
          <w:szCs w:val="24"/>
        </w:rPr>
        <w:tab/>
        <w:t>1</w:t>
      </w:r>
      <w:r w:rsidRPr="00D47F3D">
        <w:rPr>
          <w:b/>
          <w:szCs w:val="24"/>
        </w:rPr>
        <w:tab/>
      </w:r>
      <w:r w:rsidRPr="00D47F3D">
        <w:rPr>
          <w:b/>
          <w:szCs w:val="24"/>
        </w:rPr>
        <w:tab/>
        <w:t>DEFINITIONS</w:t>
      </w:r>
      <w:r w:rsidRPr="00D47F3D">
        <w:rPr>
          <w:b/>
          <w:szCs w:val="24"/>
        </w:rPr>
        <w:tab/>
      </w:r>
      <w:r w:rsidRPr="00D47F3D">
        <w:rPr>
          <w:b/>
          <w:szCs w:val="24"/>
        </w:rPr>
        <w:tab/>
      </w:r>
      <w:r w:rsidRPr="00D47F3D">
        <w:rPr>
          <w:b/>
          <w:szCs w:val="24"/>
        </w:rPr>
        <w:tab/>
      </w:r>
      <w:r w:rsidRPr="00D47F3D">
        <w:rPr>
          <w:b/>
          <w:szCs w:val="24"/>
        </w:rPr>
        <w:tab/>
      </w:r>
      <w:r w:rsidRPr="00D47F3D">
        <w:rPr>
          <w:b/>
          <w:szCs w:val="24"/>
        </w:rPr>
        <w:tab/>
      </w:r>
      <w:r w:rsidRPr="00D47F3D">
        <w:rPr>
          <w:b/>
          <w:szCs w:val="24"/>
        </w:rPr>
        <w:tab/>
      </w:r>
      <w:r w:rsidR="00E45B45">
        <w:rPr>
          <w:b/>
          <w:szCs w:val="24"/>
        </w:rPr>
        <w:tab/>
      </w:r>
      <w:r w:rsidR="00ED058F">
        <w:rPr>
          <w:b/>
          <w:szCs w:val="24"/>
        </w:rPr>
        <w:fldChar w:fldCharType="begin"/>
      </w:r>
      <w:r w:rsidR="00590D2B">
        <w:rPr>
          <w:b/>
          <w:szCs w:val="24"/>
        </w:rPr>
        <w:instrText xml:space="preserve"> PAGEREF Definitions \h </w:instrText>
      </w:r>
      <w:r w:rsidR="00ED058F">
        <w:rPr>
          <w:b/>
          <w:szCs w:val="24"/>
        </w:rPr>
      </w:r>
      <w:r w:rsidR="00ED058F">
        <w:rPr>
          <w:b/>
          <w:szCs w:val="24"/>
        </w:rPr>
        <w:fldChar w:fldCharType="separate"/>
      </w:r>
      <w:r w:rsidR="000F1407">
        <w:rPr>
          <w:b/>
          <w:noProof/>
          <w:szCs w:val="24"/>
        </w:rPr>
        <w:t>2</w:t>
      </w:r>
      <w:r w:rsidR="00ED058F">
        <w:rPr>
          <w:b/>
          <w:szCs w:val="24"/>
        </w:rPr>
        <w:fldChar w:fldCharType="end"/>
      </w:r>
    </w:p>
    <w:p w:rsidR="004115FE" w:rsidRDefault="00E34F04">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sidRPr="00D47F3D">
        <w:rPr>
          <w:b/>
          <w:szCs w:val="24"/>
        </w:rPr>
        <w:tab/>
        <w:t>2</w:t>
      </w:r>
      <w:r w:rsidRPr="00D47F3D">
        <w:rPr>
          <w:b/>
          <w:szCs w:val="24"/>
        </w:rPr>
        <w:tab/>
      </w:r>
      <w:r w:rsidRPr="00D47F3D">
        <w:rPr>
          <w:b/>
          <w:szCs w:val="24"/>
        </w:rPr>
        <w:tab/>
        <w:t>DURATION</w:t>
      </w:r>
      <w:r w:rsidR="00E15859" w:rsidRPr="00D47F3D">
        <w:rPr>
          <w:b/>
          <w:szCs w:val="24"/>
        </w:rPr>
        <w:tab/>
      </w:r>
      <w:r w:rsidR="00E15859" w:rsidRPr="00D47F3D">
        <w:rPr>
          <w:b/>
          <w:szCs w:val="24"/>
        </w:rPr>
        <w:tab/>
      </w:r>
      <w:r w:rsidR="00E15859" w:rsidRPr="00D47F3D">
        <w:rPr>
          <w:b/>
          <w:szCs w:val="24"/>
        </w:rPr>
        <w:tab/>
      </w:r>
      <w:r w:rsidR="00E15859" w:rsidRPr="00D47F3D">
        <w:rPr>
          <w:b/>
          <w:szCs w:val="24"/>
        </w:rPr>
        <w:tab/>
      </w:r>
      <w:r w:rsidR="00E15859" w:rsidRPr="00D47F3D">
        <w:rPr>
          <w:b/>
          <w:szCs w:val="24"/>
        </w:rPr>
        <w:tab/>
      </w:r>
      <w:r w:rsidR="00E15859" w:rsidRPr="00D47F3D">
        <w:rPr>
          <w:b/>
          <w:szCs w:val="24"/>
        </w:rPr>
        <w:tab/>
      </w:r>
      <w:r w:rsidR="00E15859">
        <w:rPr>
          <w:b/>
          <w:szCs w:val="24"/>
        </w:rPr>
        <w:tab/>
      </w:r>
      <w:r w:rsidR="00ED058F">
        <w:rPr>
          <w:b/>
          <w:szCs w:val="24"/>
        </w:rPr>
        <w:fldChar w:fldCharType="begin"/>
      </w:r>
      <w:r w:rsidR="00F66E14">
        <w:rPr>
          <w:b/>
          <w:szCs w:val="24"/>
        </w:rPr>
        <w:instrText xml:space="preserve"> PAGEREF  Duration \h </w:instrText>
      </w:r>
      <w:r w:rsidR="00ED058F">
        <w:rPr>
          <w:b/>
          <w:szCs w:val="24"/>
        </w:rPr>
      </w:r>
      <w:r w:rsidR="00ED058F">
        <w:rPr>
          <w:b/>
          <w:szCs w:val="24"/>
        </w:rPr>
        <w:fldChar w:fldCharType="separate"/>
      </w:r>
      <w:r w:rsidR="000F1407">
        <w:rPr>
          <w:b/>
          <w:noProof/>
          <w:szCs w:val="24"/>
        </w:rPr>
        <w:t>4</w:t>
      </w:r>
      <w:r w:rsidR="00ED058F">
        <w:rPr>
          <w:b/>
          <w:szCs w:val="24"/>
        </w:rPr>
        <w:fldChar w:fldCharType="end"/>
      </w:r>
    </w:p>
    <w:p w:rsidR="004115FE" w:rsidRDefault="00E34F04">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sidRPr="00D47F3D">
        <w:rPr>
          <w:b/>
          <w:szCs w:val="24"/>
        </w:rPr>
        <w:tab/>
        <w:t>3</w:t>
      </w:r>
      <w:r w:rsidRPr="00D47F3D">
        <w:rPr>
          <w:b/>
          <w:szCs w:val="24"/>
        </w:rPr>
        <w:tab/>
      </w:r>
      <w:r w:rsidRPr="00D47F3D">
        <w:rPr>
          <w:b/>
          <w:szCs w:val="24"/>
        </w:rPr>
        <w:tab/>
        <w:t>SUPPLY OF WATER AND QUANTITY</w:t>
      </w:r>
      <w:r w:rsidRPr="00D47F3D">
        <w:rPr>
          <w:b/>
          <w:szCs w:val="24"/>
        </w:rPr>
        <w:tab/>
      </w:r>
      <w:r w:rsidRPr="00D47F3D">
        <w:rPr>
          <w:b/>
          <w:szCs w:val="24"/>
        </w:rPr>
        <w:tab/>
      </w:r>
      <w:r w:rsidRPr="00D47F3D">
        <w:rPr>
          <w:b/>
          <w:szCs w:val="24"/>
        </w:rPr>
        <w:tab/>
      </w:r>
      <w:r w:rsidR="00ED058F">
        <w:rPr>
          <w:b/>
          <w:szCs w:val="24"/>
        </w:rPr>
        <w:fldChar w:fldCharType="begin"/>
      </w:r>
      <w:r w:rsidR="00F66E14">
        <w:rPr>
          <w:b/>
          <w:szCs w:val="24"/>
        </w:rPr>
        <w:instrText xml:space="preserve"> PAGEREF  Supply_of_water_and_quality \h </w:instrText>
      </w:r>
      <w:r w:rsidR="00ED058F">
        <w:rPr>
          <w:b/>
          <w:szCs w:val="24"/>
        </w:rPr>
      </w:r>
      <w:r w:rsidR="00ED058F">
        <w:rPr>
          <w:b/>
          <w:szCs w:val="24"/>
        </w:rPr>
        <w:fldChar w:fldCharType="separate"/>
      </w:r>
      <w:r w:rsidR="000F1407">
        <w:rPr>
          <w:b/>
          <w:noProof/>
          <w:szCs w:val="24"/>
        </w:rPr>
        <w:t>5</w:t>
      </w:r>
      <w:r w:rsidR="00ED058F">
        <w:rPr>
          <w:b/>
          <w:szCs w:val="24"/>
        </w:rPr>
        <w:fldChar w:fldCharType="end"/>
      </w:r>
    </w:p>
    <w:p w:rsidR="004115FE" w:rsidRDefault="00E34F04">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sidRPr="00D47F3D">
        <w:rPr>
          <w:b/>
          <w:szCs w:val="24"/>
        </w:rPr>
        <w:tab/>
      </w:r>
      <w:r w:rsidR="00E15859">
        <w:rPr>
          <w:b/>
          <w:szCs w:val="24"/>
        </w:rPr>
        <w:t>4</w:t>
      </w:r>
      <w:r w:rsidR="00E15859">
        <w:rPr>
          <w:b/>
          <w:szCs w:val="24"/>
        </w:rPr>
        <w:tab/>
      </w:r>
      <w:r w:rsidR="00E15859">
        <w:rPr>
          <w:b/>
          <w:szCs w:val="24"/>
        </w:rPr>
        <w:tab/>
        <w:t>POINT OF SUPPLY</w:t>
      </w:r>
      <w:r w:rsidR="00E15859">
        <w:rPr>
          <w:b/>
          <w:szCs w:val="24"/>
        </w:rPr>
        <w:tab/>
      </w:r>
      <w:r w:rsidR="00E15859">
        <w:rPr>
          <w:b/>
          <w:szCs w:val="24"/>
        </w:rPr>
        <w:tab/>
      </w:r>
      <w:r w:rsidR="00E15859">
        <w:rPr>
          <w:b/>
          <w:szCs w:val="24"/>
        </w:rPr>
        <w:tab/>
      </w:r>
      <w:r w:rsidR="00E15859">
        <w:rPr>
          <w:b/>
          <w:szCs w:val="24"/>
        </w:rPr>
        <w:tab/>
      </w:r>
      <w:r w:rsidR="00E15859">
        <w:rPr>
          <w:b/>
          <w:szCs w:val="24"/>
        </w:rPr>
        <w:tab/>
      </w:r>
      <w:r w:rsidR="00E45B45">
        <w:rPr>
          <w:b/>
          <w:szCs w:val="24"/>
        </w:rPr>
        <w:tab/>
      </w:r>
      <w:r w:rsidR="00ED058F">
        <w:rPr>
          <w:b/>
          <w:szCs w:val="24"/>
        </w:rPr>
        <w:fldChar w:fldCharType="begin"/>
      </w:r>
      <w:r w:rsidR="00F66E14">
        <w:rPr>
          <w:b/>
          <w:szCs w:val="24"/>
        </w:rPr>
        <w:instrText xml:space="preserve"> PAGEREF  Point_of_supply \h </w:instrText>
      </w:r>
      <w:r w:rsidR="00ED058F">
        <w:rPr>
          <w:b/>
          <w:szCs w:val="24"/>
        </w:rPr>
      </w:r>
      <w:r w:rsidR="00ED058F">
        <w:rPr>
          <w:b/>
          <w:szCs w:val="24"/>
        </w:rPr>
        <w:fldChar w:fldCharType="separate"/>
      </w:r>
      <w:r w:rsidR="000F1407">
        <w:rPr>
          <w:b/>
          <w:noProof/>
          <w:szCs w:val="24"/>
        </w:rPr>
        <w:t>6</w:t>
      </w:r>
      <w:r w:rsidR="00ED058F">
        <w:rPr>
          <w:b/>
          <w:szCs w:val="24"/>
        </w:rPr>
        <w:fldChar w:fldCharType="end"/>
      </w:r>
    </w:p>
    <w:p w:rsidR="004115FE" w:rsidRDefault="00E34F04">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sidRPr="00D47F3D">
        <w:rPr>
          <w:b/>
          <w:szCs w:val="24"/>
        </w:rPr>
        <w:tab/>
      </w:r>
      <w:r w:rsidR="00DF7582">
        <w:rPr>
          <w:b/>
          <w:szCs w:val="24"/>
        </w:rPr>
        <w:t>5</w:t>
      </w:r>
      <w:r w:rsidR="00DF7582">
        <w:rPr>
          <w:b/>
          <w:szCs w:val="24"/>
        </w:rPr>
        <w:tab/>
      </w:r>
      <w:r w:rsidR="00DF7582">
        <w:rPr>
          <w:b/>
          <w:szCs w:val="24"/>
        </w:rPr>
        <w:tab/>
        <w:t>EMERGENCY SERVICES</w:t>
      </w:r>
      <w:r w:rsidR="005A302C">
        <w:rPr>
          <w:b/>
          <w:szCs w:val="24"/>
        </w:rPr>
        <w:tab/>
      </w:r>
      <w:r w:rsidR="005A302C">
        <w:rPr>
          <w:b/>
          <w:szCs w:val="24"/>
        </w:rPr>
        <w:tab/>
      </w:r>
      <w:r w:rsidR="005A302C">
        <w:rPr>
          <w:b/>
          <w:szCs w:val="24"/>
        </w:rPr>
        <w:tab/>
      </w:r>
      <w:r w:rsidR="00590D2B">
        <w:rPr>
          <w:b/>
          <w:szCs w:val="24"/>
        </w:rPr>
        <w:tab/>
      </w:r>
      <w:r w:rsidR="00590D2B">
        <w:rPr>
          <w:b/>
          <w:szCs w:val="24"/>
        </w:rPr>
        <w:tab/>
      </w:r>
      <w:r w:rsidR="00ED058F">
        <w:rPr>
          <w:b/>
          <w:szCs w:val="24"/>
        </w:rPr>
        <w:fldChar w:fldCharType="begin"/>
      </w:r>
      <w:r w:rsidR="00E20E68">
        <w:rPr>
          <w:b/>
          <w:szCs w:val="24"/>
        </w:rPr>
        <w:instrText xml:space="preserve"> PAGEREF  Emergency_services \h </w:instrText>
      </w:r>
      <w:r w:rsidR="00ED058F">
        <w:rPr>
          <w:b/>
          <w:szCs w:val="24"/>
        </w:rPr>
      </w:r>
      <w:r w:rsidR="00ED058F">
        <w:rPr>
          <w:b/>
          <w:szCs w:val="24"/>
        </w:rPr>
        <w:fldChar w:fldCharType="separate"/>
      </w:r>
      <w:r w:rsidR="000F1407">
        <w:rPr>
          <w:b/>
          <w:noProof/>
          <w:szCs w:val="24"/>
        </w:rPr>
        <w:t>6</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E34F04" w:rsidRPr="00D47F3D">
        <w:rPr>
          <w:b/>
          <w:szCs w:val="24"/>
        </w:rPr>
        <w:t>6</w:t>
      </w:r>
      <w:r w:rsidR="00E34F04" w:rsidRPr="00D47F3D">
        <w:rPr>
          <w:b/>
          <w:szCs w:val="24"/>
        </w:rPr>
        <w:tab/>
      </w:r>
      <w:r w:rsidR="00E34F04" w:rsidRPr="00D47F3D">
        <w:rPr>
          <w:b/>
          <w:szCs w:val="24"/>
        </w:rPr>
        <w:tab/>
        <w:t>CONSIDERATION AND PAYMENT</w:t>
      </w:r>
      <w:r w:rsidR="00E34F04" w:rsidRPr="00D47F3D">
        <w:rPr>
          <w:b/>
          <w:szCs w:val="24"/>
        </w:rPr>
        <w:tab/>
      </w:r>
      <w:r w:rsidR="00E34F04" w:rsidRPr="00D47F3D">
        <w:rPr>
          <w:b/>
          <w:szCs w:val="24"/>
        </w:rPr>
        <w:tab/>
      </w:r>
      <w:r w:rsidR="00E34F04" w:rsidRPr="00D47F3D">
        <w:rPr>
          <w:b/>
          <w:szCs w:val="24"/>
        </w:rPr>
        <w:tab/>
      </w:r>
      <w:r w:rsidR="00E45B45">
        <w:rPr>
          <w:b/>
          <w:szCs w:val="24"/>
        </w:rPr>
        <w:tab/>
      </w:r>
      <w:r w:rsidR="00ED058F">
        <w:rPr>
          <w:b/>
          <w:szCs w:val="24"/>
        </w:rPr>
        <w:fldChar w:fldCharType="begin"/>
      </w:r>
      <w:r w:rsidR="00E20E68">
        <w:rPr>
          <w:b/>
          <w:szCs w:val="24"/>
        </w:rPr>
        <w:instrText xml:space="preserve"> PAGEREF  Consideration_and_payment \h </w:instrText>
      </w:r>
      <w:r w:rsidR="00ED058F">
        <w:rPr>
          <w:b/>
          <w:szCs w:val="24"/>
        </w:rPr>
      </w:r>
      <w:r w:rsidR="00ED058F">
        <w:rPr>
          <w:b/>
          <w:szCs w:val="24"/>
        </w:rPr>
        <w:fldChar w:fldCharType="separate"/>
      </w:r>
      <w:r w:rsidR="000F1407">
        <w:rPr>
          <w:b/>
          <w:noProof/>
          <w:szCs w:val="24"/>
        </w:rPr>
        <w:t>7</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E34F04" w:rsidRPr="00D47F3D">
        <w:rPr>
          <w:b/>
          <w:szCs w:val="24"/>
        </w:rPr>
        <w:t>7</w:t>
      </w:r>
      <w:r w:rsidR="00E34F04" w:rsidRPr="00D47F3D">
        <w:rPr>
          <w:b/>
          <w:szCs w:val="24"/>
        </w:rPr>
        <w:tab/>
      </w:r>
      <w:r w:rsidR="00E34F04" w:rsidRPr="00D47F3D">
        <w:rPr>
          <w:b/>
          <w:szCs w:val="24"/>
        </w:rPr>
        <w:tab/>
        <w:t xml:space="preserve">OBLIGATIONS OF </w:t>
      </w:r>
      <w:r w:rsidR="007A0776" w:rsidRPr="0002016B">
        <w:rPr>
          <w:b/>
          <w:szCs w:val="24"/>
          <w:highlight w:val="yellow"/>
        </w:rPr>
        <w:t>XXX</w:t>
      </w:r>
      <w:r w:rsidR="007A0776">
        <w:rPr>
          <w:b/>
          <w:szCs w:val="24"/>
        </w:rPr>
        <w:tab/>
      </w:r>
      <w:r w:rsidR="007A0776">
        <w:rPr>
          <w:b/>
          <w:szCs w:val="24"/>
        </w:rPr>
        <w:tab/>
      </w:r>
      <w:r w:rsidR="007A0776">
        <w:rPr>
          <w:b/>
          <w:szCs w:val="24"/>
        </w:rPr>
        <w:tab/>
      </w:r>
      <w:r>
        <w:rPr>
          <w:b/>
          <w:szCs w:val="24"/>
        </w:rPr>
        <w:tab/>
      </w:r>
      <w:r>
        <w:rPr>
          <w:b/>
          <w:szCs w:val="24"/>
        </w:rPr>
        <w:tab/>
      </w:r>
      <w:r w:rsidR="00ED058F">
        <w:rPr>
          <w:b/>
          <w:szCs w:val="24"/>
        </w:rPr>
        <w:fldChar w:fldCharType="begin"/>
      </w:r>
      <w:r w:rsidR="00E20E68">
        <w:rPr>
          <w:b/>
          <w:szCs w:val="24"/>
        </w:rPr>
        <w:instrText xml:space="preserve"> PAGEREF  Obligations_of_SSEW \h </w:instrText>
      </w:r>
      <w:r w:rsidR="00ED058F">
        <w:rPr>
          <w:b/>
          <w:szCs w:val="24"/>
        </w:rPr>
      </w:r>
      <w:r w:rsidR="00ED058F">
        <w:rPr>
          <w:b/>
          <w:szCs w:val="24"/>
        </w:rPr>
        <w:fldChar w:fldCharType="separate"/>
      </w:r>
      <w:r w:rsidR="000F1407">
        <w:rPr>
          <w:b/>
          <w:noProof/>
          <w:szCs w:val="24"/>
        </w:rPr>
        <w:t>8</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E34F04" w:rsidRPr="00D47F3D">
        <w:rPr>
          <w:b/>
          <w:szCs w:val="24"/>
        </w:rPr>
        <w:t>8</w:t>
      </w:r>
      <w:r w:rsidR="00E34F04" w:rsidRPr="00D47F3D">
        <w:rPr>
          <w:b/>
          <w:szCs w:val="24"/>
        </w:rPr>
        <w:tab/>
      </w:r>
      <w:r w:rsidR="00E34F04" w:rsidRPr="00D47F3D">
        <w:rPr>
          <w:b/>
          <w:szCs w:val="24"/>
        </w:rPr>
        <w:tab/>
        <w:t>OBL</w:t>
      </w:r>
      <w:r w:rsidR="00D3094F">
        <w:rPr>
          <w:b/>
          <w:szCs w:val="24"/>
        </w:rPr>
        <w:t xml:space="preserve">IGATIONS OF </w:t>
      </w:r>
      <w:r w:rsidR="00D0135F">
        <w:rPr>
          <w:b/>
          <w:szCs w:val="24"/>
        </w:rPr>
        <w:t>NWL</w:t>
      </w:r>
      <w:r>
        <w:rPr>
          <w:b/>
          <w:szCs w:val="24"/>
        </w:rPr>
        <w:tab/>
      </w:r>
      <w:r>
        <w:rPr>
          <w:b/>
          <w:szCs w:val="24"/>
        </w:rPr>
        <w:tab/>
      </w:r>
      <w:r>
        <w:rPr>
          <w:b/>
          <w:szCs w:val="24"/>
        </w:rPr>
        <w:tab/>
      </w:r>
      <w:r>
        <w:rPr>
          <w:b/>
          <w:szCs w:val="24"/>
        </w:rPr>
        <w:tab/>
      </w:r>
      <w:r w:rsidR="00590D2B">
        <w:rPr>
          <w:b/>
          <w:szCs w:val="24"/>
        </w:rPr>
        <w:tab/>
      </w:r>
      <w:r w:rsidR="00ED058F">
        <w:rPr>
          <w:b/>
          <w:szCs w:val="24"/>
        </w:rPr>
        <w:fldChar w:fldCharType="begin"/>
      </w:r>
      <w:r w:rsidR="00E20E68">
        <w:rPr>
          <w:b/>
          <w:szCs w:val="24"/>
        </w:rPr>
        <w:instrText xml:space="preserve"> PAGEREF  Obligations_of_NWL \h </w:instrText>
      </w:r>
      <w:r w:rsidR="00ED058F">
        <w:rPr>
          <w:b/>
          <w:szCs w:val="24"/>
        </w:rPr>
      </w:r>
      <w:r w:rsidR="00ED058F">
        <w:rPr>
          <w:b/>
          <w:szCs w:val="24"/>
        </w:rPr>
        <w:fldChar w:fldCharType="separate"/>
      </w:r>
      <w:r w:rsidR="000F1407">
        <w:rPr>
          <w:b/>
          <w:noProof/>
          <w:szCs w:val="24"/>
        </w:rPr>
        <w:t>10</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E34F04" w:rsidRPr="00D47F3D">
        <w:rPr>
          <w:b/>
          <w:szCs w:val="24"/>
        </w:rPr>
        <w:t>9</w:t>
      </w:r>
      <w:r w:rsidR="00E34F04" w:rsidRPr="00D47F3D">
        <w:rPr>
          <w:b/>
          <w:szCs w:val="24"/>
        </w:rPr>
        <w:tab/>
      </w:r>
      <w:r w:rsidR="00E34F04" w:rsidRPr="00D47F3D">
        <w:rPr>
          <w:b/>
          <w:szCs w:val="24"/>
        </w:rPr>
        <w:tab/>
        <w:t>TERMINATION</w:t>
      </w:r>
      <w:r w:rsidR="00E34F04" w:rsidRPr="00D47F3D">
        <w:rPr>
          <w:b/>
          <w:szCs w:val="24"/>
        </w:rPr>
        <w:tab/>
      </w:r>
      <w:r w:rsidR="00E34F04" w:rsidRPr="00D47F3D">
        <w:rPr>
          <w:b/>
          <w:szCs w:val="24"/>
        </w:rPr>
        <w:tab/>
      </w:r>
      <w:r w:rsidR="00E34F04" w:rsidRPr="00D47F3D">
        <w:rPr>
          <w:b/>
          <w:szCs w:val="24"/>
        </w:rPr>
        <w:tab/>
      </w:r>
      <w:r w:rsidR="00E34F04" w:rsidRPr="00D47F3D">
        <w:rPr>
          <w:b/>
          <w:szCs w:val="24"/>
        </w:rPr>
        <w:tab/>
      </w:r>
      <w:r w:rsidR="00E34F04" w:rsidRPr="00D47F3D">
        <w:rPr>
          <w:b/>
          <w:szCs w:val="24"/>
        </w:rPr>
        <w:tab/>
      </w:r>
      <w:r w:rsidR="00E34F04" w:rsidRPr="00D47F3D">
        <w:rPr>
          <w:b/>
          <w:szCs w:val="24"/>
        </w:rPr>
        <w:tab/>
      </w:r>
      <w:r w:rsidR="00E45B45">
        <w:rPr>
          <w:b/>
          <w:szCs w:val="24"/>
        </w:rPr>
        <w:tab/>
      </w:r>
      <w:r w:rsidR="00ED058F">
        <w:rPr>
          <w:b/>
          <w:szCs w:val="24"/>
        </w:rPr>
        <w:fldChar w:fldCharType="begin"/>
      </w:r>
      <w:r w:rsidR="00E20E68">
        <w:rPr>
          <w:b/>
          <w:szCs w:val="24"/>
        </w:rPr>
        <w:instrText xml:space="preserve"> PAGEREF  Termination \h </w:instrText>
      </w:r>
      <w:r w:rsidR="00ED058F">
        <w:rPr>
          <w:b/>
          <w:szCs w:val="24"/>
        </w:rPr>
      </w:r>
      <w:r w:rsidR="00ED058F">
        <w:rPr>
          <w:b/>
          <w:szCs w:val="24"/>
        </w:rPr>
        <w:fldChar w:fldCharType="separate"/>
      </w:r>
      <w:r w:rsidR="000F1407">
        <w:rPr>
          <w:b/>
          <w:noProof/>
          <w:szCs w:val="24"/>
        </w:rPr>
        <w:t>11</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E34F04" w:rsidRPr="00D47F3D">
        <w:rPr>
          <w:b/>
          <w:szCs w:val="24"/>
        </w:rPr>
        <w:t>10</w:t>
      </w:r>
      <w:r w:rsidR="00E34F04" w:rsidRPr="00D47F3D">
        <w:rPr>
          <w:b/>
          <w:szCs w:val="24"/>
        </w:rPr>
        <w:tab/>
      </w:r>
      <w:r w:rsidR="00E34F04" w:rsidRPr="00D47F3D">
        <w:rPr>
          <w:b/>
          <w:szCs w:val="24"/>
        </w:rPr>
        <w:tab/>
        <w:t>CONSEQUENCES OF TERMINATION</w:t>
      </w:r>
      <w:r w:rsidR="00E34F04" w:rsidRPr="00D47F3D">
        <w:rPr>
          <w:b/>
          <w:szCs w:val="24"/>
        </w:rPr>
        <w:tab/>
      </w:r>
      <w:r w:rsidR="00590D2B">
        <w:rPr>
          <w:b/>
          <w:szCs w:val="24"/>
        </w:rPr>
        <w:tab/>
      </w:r>
      <w:r w:rsidR="00590D2B">
        <w:rPr>
          <w:b/>
          <w:szCs w:val="24"/>
        </w:rPr>
        <w:tab/>
      </w:r>
      <w:r w:rsidR="00ED058F">
        <w:rPr>
          <w:b/>
          <w:szCs w:val="24"/>
        </w:rPr>
        <w:fldChar w:fldCharType="begin"/>
      </w:r>
      <w:r w:rsidR="00E20E68">
        <w:rPr>
          <w:b/>
          <w:szCs w:val="24"/>
        </w:rPr>
        <w:instrText xml:space="preserve"> PAGEREF  Consequences_of_termination \h </w:instrText>
      </w:r>
      <w:r w:rsidR="00ED058F">
        <w:rPr>
          <w:b/>
          <w:szCs w:val="24"/>
        </w:rPr>
      </w:r>
      <w:r w:rsidR="00ED058F">
        <w:rPr>
          <w:b/>
          <w:szCs w:val="24"/>
        </w:rPr>
        <w:fldChar w:fldCharType="separate"/>
      </w:r>
      <w:r w:rsidR="000F1407">
        <w:rPr>
          <w:b/>
          <w:noProof/>
          <w:szCs w:val="24"/>
        </w:rPr>
        <w:t>12</w:t>
      </w:r>
      <w:r w:rsidR="00ED058F">
        <w:rPr>
          <w:b/>
          <w:szCs w:val="24"/>
        </w:rPr>
        <w:fldChar w:fldCharType="end"/>
      </w:r>
    </w:p>
    <w:p w:rsidR="004115FE" w:rsidRDefault="007164BB">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t>11.</w:t>
      </w:r>
      <w:r>
        <w:rPr>
          <w:b/>
          <w:szCs w:val="24"/>
        </w:rPr>
        <w:tab/>
      </w:r>
      <w:r>
        <w:rPr>
          <w:b/>
          <w:szCs w:val="24"/>
        </w:rPr>
        <w:tab/>
        <w:t>INSURANCE</w:t>
      </w:r>
      <w:r w:rsidR="00E34F04" w:rsidRPr="00D47F3D">
        <w:rPr>
          <w:b/>
          <w:szCs w:val="24"/>
        </w:rPr>
        <w:tab/>
      </w:r>
      <w:r w:rsidR="00E34F04" w:rsidRPr="00D47F3D">
        <w:rPr>
          <w:b/>
          <w:szCs w:val="24"/>
        </w:rPr>
        <w:tab/>
      </w:r>
      <w:r w:rsidR="00590D2B">
        <w:rPr>
          <w:b/>
          <w:szCs w:val="24"/>
        </w:rPr>
        <w:tab/>
      </w:r>
      <w:r w:rsidR="00590D2B">
        <w:rPr>
          <w:b/>
          <w:szCs w:val="24"/>
        </w:rPr>
        <w:tab/>
      </w:r>
      <w:r w:rsidR="00590D2B">
        <w:rPr>
          <w:b/>
          <w:szCs w:val="24"/>
        </w:rPr>
        <w:tab/>
      </w:r>
      <w:r w:rsidR="00590D2B">
        <w:rPr>
          <w:b/>
          <w:szCs w:val="24"/>
        </w:rPr>
        <w:tab/>
      </w:r>
      <w:r w:rsidR="00590D2B">
        <w:rPr>
          <w:b/>
          <w:szCs w:val="24"/>
        </w:rPr>
        <w:tab/>
      </w:r>
      <w:r w:rsidR="00ED058F">
        <w:rPr>
          <w:b/>
          <w:szCs w:val="24"/>
        </w:rPr>
        <w:fldChar w:fldCharType="begin"/>
      </w:r>
      <w:r w:rsidR="00E20E68">
        <w:rPr>
          <w:b/>
          <w:szCs w:val="24"/>
        </w:rPr>
        <w:instrText xml:space="preserve"> PAGEREF  Insurance \h </w:instrText>
      </w:r>
      <w:r w:rsidR="00ED058F">
        <w:rPr>
          <w:b/>
          <w:szCs w:val="24"/>
        </w:rPr>
      </w:r>
      <w:r w:rsidR="00ED058F">
        <w:rPr>
          <w:b/>
          <w:szCs w:val="24"/>
        </w:rPr>
        <w:fldChar w:fldCharType="separate"/>
      </w:r>
      <w:r w:rsidR="000F1407">
        <w:rPr>
          <w:b/>
          <w:noProof/>
          <w:szCs w:val="24"/>
        </w:rPr>
        <w:t>13</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E34F04" w:rsidRPr="00D47F3D">
        <w:rPr>
          <w:b/>
          <w:szCs w:val="24"/>
        </w:rPr>
        <w:t>1</w:t>
      </w:r>
      <w:r w:rsidR="007164BB">
        <w:rPr>
          <w:b/>
          <w:szCs w:val="24"/>
        </w:rPr>
        <w:t>2</w:t>
      </w:r>
      <w:r w:rsidR="00E34F04" w:rsidRPr="00D47F3D">
        <w:rPr>
          <w:b/>
          <w:szCs w:val="24"/>
        </w:rPr>
        <w:tab/>
      </w:r>
      <w:r w:rsidR="00E34F04" w:rsidRPr="00D47F3D">
        <w:rPr>
          <w:b/>
          <w:szCs w:val="24"/>
        </w:rPr>
        <w:tab/>
        <w:t>LIABILITY</w:t>
      </w:r>
      <w:r w:rsidR="00E34F04" w:rsidRPr="00D47F3D">
        <w:rPr>
          <w:b/>
          <w:szCs w:val="24"/>
        </w:rPr>
        <w:tab/>
      </w:r>
      <w:r w:rsidR="00E34F04" w:rsidRPr="00D47F3D">
        <w:rPr>
          <w:b/>
          <w:szCs w:val="24"/>
        </w:rPr>
        <w:tab/>
      </w:r>
      <w:r w:rsidR="00E34F04" w:rsidRPr="00D47F3D">
        <w:rPr>
          <w:b/>
          <w:szCs w:val="24"/>
        </w:rPr>
        <w:tab/>
      </w:r>
      <w:r w:rsidR="00E34F04" w:rsidRPr="00D47F3D">
        <w:rPr>
          <w:b/>
          <w:szCs w:val="24"/>
        </w:rPr>
        <w:tab/>
      </w:r>
      <w:r w:rsidR="00E34F04" w:rsidRPr="00D47F3D">
        <w:rPr>
          <w:b/>
          <w:szCs w:val="24"/>
        </w:rPr>
        <w:tab/>
      </w:r>
      <w:r w:rsidR="00E34F04" w:rsidRPr="00D47F3D">
        <w:rPr>
          <w:b/>
          <w:szCs w:val="24"/>
        </w:rPr>
        <w:tab/>
      </w:r>
      <w:r w:rsidR="00E34F04" w:rsidRPr="00D47F3D">
        <w:rPr>
          <w:b/>
          <w:szCs w:val="24"/>
        </w:rPr>
        <w:tab/>
      </w:r>
      <w:r w:rsidR="00ED058F">
        <w:rPr>
          <w:b/>
          <w:szCs w:val="24"/>
        </w:rPr>
        <w:fldChar w:fldCharType="begin"/>
      </w:r>
      <w:r w:rsidR="00E108FD">
        <w:rPr>
          <w:b/>
          <w:szCs w:val="24"/>
        </w:rPr>
        <w:instrText xml:space="preserve"> PAGEREF  Liability \h </w:instrText>
      </w:r>
      <w:r w:rsidR="00ED058F">
        <w:rPr>
          <w:b/>
          <w:szCs w:val="24"/>
        </w:rPr>
      </w:r>
      <w:r w:rsidR="00ED058F">
        <w:rPr>
          <w:b/>
          <w:szCs w:val="24"/>
        </w:rPr>
        <w:fldChar w:fldCharType="separate"/>
      </w:r>
      <w:r w:rsidR="000F1407">
        <w:rPr>
          <w:b/>
          <w:noProof/>
          <w:szCs w:val="24"/>
        </w:rPr>
        <w:t>13</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E34F04" w:rsidRPr="00D47F3D">
        <w:rPr>
          <w:b/>
          <w:szCs w:val="24"/>
        </w:rPr>
        <w:t>1</w:t>
      </w:r>
      <w:r w:rsidR="007164BB">
        <w:rPr>
          <w:b/>
          <w:szCs w:val="24"/>
        </w:rPr>
        <w:t>3</w:t>
      </w:r>
      <w:r w:rsidR="00E34F04" w:rsidRPr="00D47F3D">
        <w:rPr>
          <w:b/>
          <w:szCs w:val="24"/>
        </w:rPr>
        <w:tab/>
      </w:r>
      <w:r w:rsidR="00E34F04" w:rsidRPr="00D47F3D">
        <w:rPr>
          <w:b/>
          <w:szCs w:val="24"/>
        </w:rPr>
        <w:tab/>
      </w:r>
      <w:r w:rsidR="00D3094F">
        <w:rPr>
          <w:b/>
          <w:szCs w:val="24"/>
        </w:rPr>
        <w:t>FORCE MAJEURE</w:t>
      </w:r>
      <w:r w:rsidR="00E34F04" w:rsidRPr="00D47F3D">
        <w:rPr>
          <w:b/>
          <w:szCs w:val="24"/>
        </w:rPr>
        <w:tab/>
      </w:r>
      <w:r w:rsidR="00E34F04" w:rsidRPr="00D47F3D">
        <w:rPr>
          <w:b/>
          <w:szCs w:val="24"/>
        </w:rPr>
        <w:tab/>
      </w:r>
      <w:r w:rsidR="00E34F04" w:rsidRPr="00D47F3D">
        <w:rPr>
          <w:b/>
          <w:szCs w:val="24"/>
        </w:rPr>
        <w:tab/>
      </w:r>
      <w:r w:rsidR="00E45B45">
        <w:rPr>
          <w:b/>
          <w:szCs w:val="24"/>
        </w:rPr>
        <w:tab/>
      </w:r>
      <w:r w:rsidR="00E45B45">
        <w:rPr>
          <w:b/>
          <w:szCs w:val="24"/>
        </w:rPr>
        <w:tab/>
      </w:r>
      <w:r w:rsidR="00E45B45">
        <w:rPr>
          <w:b/>
          <w:szCs w:val="24"/>
        </w:rPr>
        <w:tab/>
      </w:r>
      <w:r w:rsidR="00ED058F">
        <w:rPr>
          <w:b/>
          <w:szCs w:val="24"/>
        </w:rPr>
        <w:fldChar w:fldCharType="begin"/>
      </w:r>
      <w:r w:rsidR="00E108FD">
        <w:rPr>
          <w:b/>
          <w:szCs w:val="24"/>
        </w:rPr>
        <w:instrText xml:space="preserve"> PAGEREF  Force_majeure \h </w:instrText>
      </w:r>
      <w:r w:rsidR="00ED058F">
        <w:rPr>
          <w:b/>
          <w:szCs w:val="24"/>
        </w:rPr>
      </w:r>
      <w:r w:rsidR="00ED058F">
        <w:rPr>
          <w:b/>
          <w:szCs w:val="24"/>
        </w:rPr>
        <w:fldChar w:fldCharType="separate"/>
      </w:r>
      <w:r w:rsidR="000F1407">
        <w:rPr>
          <w:b/>
          <w:noProof/>
          <w:szCs w:val="24"/>
        </w:rPr>
        <w:t>16</w:t>
      </w:r>
      <w:r w:rsidR="00ED058F">
        <w:rPr>
          <w:b/>
          <w:szCs w:val="24"/>
        </w:rPr>
        <w:fldChar w:fldCharType="end"/>
      </w:r>
      <w:r w:rsidR="00E34F04" w:rsidRPr="00D47F3D">
        <w:rPr>
          <w:b/>
          <w:szCs w:val="24"/>
        </w:rPr>
        <w:tab/>
      </w:r>
      <w:r w:rsidR="00E34F04" w:rsidRPr="00D47F3D">
        <w:rPr>
          <w:b/>
          <w:szCs w:val="24"/>
        </w:rPr>
        <w:tab/>
      </w:r>
      <w:r w:rsidR="00E34F04" w:rsidRPr="00D47F3D">
        <w:rPr>
          <w:b/>
          <w:szCs w:val="24"/>
        </w:rPr>
        <w:tab/>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E34F04" w:rsidRPr="00D47F3D">
        <w:rPr>
          <w:b/>
          <w:szCs w:val="24"/>
        </w:rPr>
        <w:t>1</w:t>
      </w:r>
      <w:r w:rsidR="007164BB">
        <w:rPr>
          <w:b/>
          <w:szCs w:val="24"/>
        </w:rPr>
        <w:t>4</w:t>
      </w:r>
      <w:r w:rsidR="00E34F04" w:rsidRPr="00D47F3D">
        <w:rPr>
          <w:b/>
          <w:szCs w:val="24"/>
        </w:rPr>
        <w:tab/>
      </w:r>
      <w:r w:rsidR="00E34F04" w:rsidRPr="00D47F3D">
        <w:rPr>
          <w:b/>
          <w:szCs w:val="24"/>
        </w:rPr>
        <w:tab/>
        <w:t>MISCELLANEOUS</w:t>
      </w:r>
      <w:r w:rsidR="00E34F04" w:rsidRPr="00D47F3D">
        <w:rPr>
          <w:b/>
          <w:szCs w:val="24"/>
        </w:rPr>
        <w:tab/>
      </w:r>
      <w:r w:rsidR="00E34F04" w:rsidRPr="00D47F3D">
        <w:rPr>
          <w:b/>
          <w:szCs w:val="24"/>
        </w:rPr>
        <w:tab/>
      </w:r>
      <w:r w:rsidR="00E34F04" w:rsidRPr="00D47F3D">
        <w:rPr>
          <w:b/>
          <w:szCs w:val="24"/>
        </w:rPr>
        <w:tab/>
      </w:r>
      <w:r w:rsidR="00E34F04" w:rsidRPr="00D47F3D">
        <w:rPr>
          <w:b/>
          <w:szCs w:val="24"/>
        </w:rPr>
        <w:tab/>
      </w:r>
      <w:r w:rsidR="00E34F04" w:rsidRPr="00D47F3D">
        <w:rPr>
          <w:b/>
          <w:szCs w:val="24"/>
        </w:rPr>
        <w:tab/>
      </w:r>
      <w:r w:rsidR="00E34F04" w:rsidRPr="00D47F3D">
        <w:rPr>
          <w:b/>
          <w:szCs w:val="24"/>
        </w:rPr>
        <w:tab/>
      </w:r>
      <w:r w:rsidR="00ED058F">
        <w:rPr>
          <w:b/>
          <w:szCs w:val="24"/>
        </w:rPr>
        <w:fldChar w:fldCharType="begin"/>
      </w:r>
      <w:r w:rsidR="00E108FD">
        <w:rPr>
          <w:b/>
          <w:szCs w:val="24"/>
        </w:rPr>
        <w:instrText xml:space="preserve"> PAGEREF  Miscellaneous \h </w:instrText>
      </w:r>
      <w:r w:rsidR="00ED058F">
        <w:rPr>
          <w:b/>
          <w:szCs w:val="24"/>
        </w:rPr>
      </w:r>
      <w:r w:rsidR="00ED058F">
        <w:rPr>
          <w:b/>
          <w:szCs w:val="24"/>
        </w:rPr>
        <w:fldChar w:fldCharType="separate"/>
      </w:r>
      <w:r w:rsidR="000F1407">
        <w:rPr>
          <w:b/>
          <w:noProof/>
          <w:szCs w:val="24"/>
        </w:rPr>
        <w:t>17</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D3094F">
        <w:rPr>
          <w:b/>
          <w:szCs w:val="24"/>
        </w:rPr>
        <w:t>1</w:t>
      </w:r>
      <w:r w:rsidR="007164BB">
        <w:rPr>
          <w:b/>
          <w:szCs w:val="24"/>
        </w:rPr>
        <w:t>5</w:t>
      </w:r>
      <w:r w:rsidR="00D3094F">
        <w:rPr>
          <w:b/>
          <w:szCs w:val="24"/>
        </w:rPr>
        <w:tab/>
      </w:r>
      <w:r w:rsidR="00D3094F">
        <w:rPr>
          <w:b/>
          <w:szCs w:val="24"/>
        </w:rPr>
        <w:tab/>
        <w:t>VARIATION</w:t>
      </w:r>
      <w:r w:rsidRPr="00D47F3D">
        <w:rPr>
          <w:b/>
          <w:szCs w:val="24"/>
        </w:rPr>
        <w:tab/>
      </w:r>
      <w:r w:rsidRPr="00D47F3D">
        <w:rPr>
          <w:b/>
          <w:szCs w:val="24"/>
        </w:rPr>
        <w:tab/>
      </w:r>
      <w:r w:rsidRPr="00D47F3D">
        <w:rPr>
          <w:b/>
          <w:szCs w:val="24"/>
        </w:rPr>
        <w:tab/>
      </w:r>
      <w:r w:rsidRPr="00D47F3D">
        <w:rPr>
          <w:b/>
          <w:szCs w:val="24"/>
        </w:rPr>
        <w:tab/>
      </w:r>
      <w:r w:rsidRPr="00D47F3D">
        <w:rPr>
          <w:b/>
          <w:szCs w:val="24"/>
        </w:rPr>
        <w:tab/>
      </w:r>
      <w:r w:rsidRPr="00D47F3D">
        <w:rPr>
          <w:b/>
          <w:szCs w:val="24"/>
        </w:rPr>
        <w:tab/>
      </w:r>
      <w:r w:rsidR="00E45B45">
        <w:rPr>
          <w:b/>
          <w:szCs w:val="24"/>
        </w:rPr>
        <w:tab/>
      </w:r>
      <w:r w:rsidR="00ED058F">
        <w:rPr>
          <w:b/>
          <w:szCs w:val="24"/>
        </w:rPr>
        <w:fldChar w:fldCharType="begin"/>
      </w:r>
      <w:r w:rsidR="00E108FD">
        <w:rPr>
          <w:b/>
          <w:szCs w:val="24"/>
        </w:rPr>
        <w:instrText xml:space="preserve"> PAGEREF  Variation \h </w:instrText>
      </w:r>
      <w:r w:rsidR="00ED058F">
        <w:rPr>
          <w:b/>
          <w:szCs w:val="24"/>
        </w:rPr>
      </w:r>
      <w:r w:rsidR="00ED058F">
        <w:rPr>
          <w:b/>
          <w:szCs w:val="24"/>
        </w:rPr>
        <w:fldChar w:fldCharType="separate"/>
      </w:r>
      <w:r w:rsidR="000F1407">
        <w:rPr>
          <w:b/>
          <w:noProof/>
          <w:szCs w:val="24"/>
        </w:rPr>
        <w:t>17</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D3094F">
        <w:rPr>
          <w:b/>
          <w:szCs w:val="24"/>
        </w:rPr>
        <w:t>1</w:t>
      </w:r>
      <w:r w:rsidR="007164BB">
        <w:rPr>
          <w:b/>
          <w:szCs w:val="24"/>
        </w:rPr>
        <w:t>6</w:t>
      </w:r>
      <w:r w:rsidR="00D3094F">
        <w:rPr>
          <w:b/>
          <w:szCs w:val="24"/>
        </w:rPr>
        <w:tab/>
      </w:r>
      <w:r w:rsidR="00D3094F">
        <w:rPr>
          <w:b/>
          <w:szCs w:val="24"/>
        </w:rPr>
        <w:tab/>
        <w:t>CONFIDENTIALITY</w:t>
      </w:r>
      <w:r w:rsidRPr="00D47F3D">
        <w:rPr>
          <w:b/>
          <w:szCs w:val="24"/>
        </w:rPr>
        <w:tab/>
      </w:r>
      <w:r w:rsidRPr="00D47F3D">
        <w:rPr>
          <w:b/>
          <w:szCs w:val="24"/>
        </w:rPr>
        <w:tab/>
      </w:r>
      <w:r w:rsidRPr="00D47F3D">
        <w:rPr>
          <w:b/>
          <w:szCs w:val="24"/>
        </w:rPr>
        <w:tab/>
      </w:r>
      <w:r w:rsidRPr="00D47F3D">
        <w:rPr>
          <w:b/>
          <w:szCs w:val="24"/>
        </w:rPr>
        <w:tab/>
      </w:r>
      <w:r w:rsidRPr="00D47F3D">
        <w:rPr>
          <w:b/>
          <w:szCs w:val="24"/>
        </w:rPr>
        <w:tab/>
      </w:r>
      <w:r w:rsidR="00E45B45">
        <w:rPr>
          <w:b/>
          <w:szCs w:val="24"/>
        </w:rPr>
        <w:tab/>
      </w:r>
      <w:r w:rsidR="00ED058F">
        <w:rPr>
          <w:b/>
          <w:szCs w:val="24"/>
        </w:rPr>
        <w:fldChar w:fldCharType="begin"/>
      </w:r>
      <w:r w:rsidR="00E108FD">
        <w:rPr>
          <w:b/>
          <w:szCs w:val="24"/>
        </w:rPr>
        <w:instrText xml:space="preserve"> PAGEREF  Confidentiality \h </w:instrText>
      </w:r>
      <w:r w:rsidR="00ED058F">
        <w:rPr>
          <w:b/>
          <w:szCs w:val="24"/>
        </w:rPr>
      </w:r>
      <w:r w:rsidR="00ED058F">
        <w:rPr>
          <w:b/>
          <w:szCs w:val="24"/>
        </w:rPr>
        <w:fldChar w:fldCharType="separate"/>
      </w:r>
      <w:r w:rsidR="000F1407">
        <w:rPr>
          <w:b/>
          <w:noProof/>
          <w:szCs w:val="24"/>
        </w:rPr>
        <w:t>18</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w:t>
      </w:r>
      <w:r>
        <w:rPr>
          <w:b/>
          <w:szCs w:val="24"/>
        </w:rPr>
        <w:tab/>
      </w:r>
      <w:r w:rsidR="00D3094F">
        <w:rPr>
          <w:b/>
          <w:szCs w:val="24"/>
        </w:rPr>
        <w:t>1</w:t>
      </w:r>
      <w:r w:rsidR="007164BB">
        <w:rPr>
          <w:b/>
          <w:szCs w:val="24"/>
        </w:rPr>
        <w:t>7</w:t>
      </w:r>
      <w:r w:rsidR="00D3094F">
        <w:rPr>
          <w:b/>
          <w:szCs w:val="24"/>
        </w:rPr>
        <w:t xml:space="preserve"> </w:t>
      </w:r>
      <w:r w:rsidR="00D3094F">
        <w:rPr>
          <w:b/>
          <w:szCs w:val="24"/>
        </w:rPr>
        <w:tab/>
      </w:r>
      <w:r w:rsidR="00D3094F">
        <w:rPr>
          <w:b/>
          <w:szCs w:val="24"/>
        </w:rPr>
        <w:tab/>
        <w:t>NOTICES</w:t>
      </w:r>
      <w:r>
        <w:rPr>
          <w:b/>
          <w:szCs w:val="24"/>
        </w:rPr>
        <w:tab/>
      </w:r>
      <w:r>
        <w:rPr>
          <w:b/>
          <w:szCs w:val="24"/>
        </w:rPr>
        <w:tab/>
      </w:r>
      <w:r>
        <w:rPr>
          <w:b/>
          <w:szCs w:val="24"/>
        </w:rPr>
        <w:tab/>
      </w:r>
      <w:r>
        <w:rPr>
          <w:b/>
          <w:szCs w:val="24"/>
        </w:rPr>
        <w:tab/>
      </w:r>
      <w:r>
        <w:rPr>
          <w:b/>
          <w:szCs w:val="24"/>
        </w:rPr>
        <w:tab/>
      </w:r>
      <w:r>
        <w:rPr>
          <w:b/>
          <w:szCs w:val="24"/>
        </w:rPr>
        <w:tab/>
      </w:r>
      <w:r>
        <w:rPr>
          <w:b/>
          <w:szCs w:val="24"/>
        </w:rPr>
        <w:tab/>
      </w:r>
      <w:r w:rsidR="00E45B45">
        <w:rPr>
          <w:b/>
          <w:szCs w:val="24"/>
        </w:rPr>
        <w:tab/>
      </w:r>
      <w:r w:rsidR="00ED058F">
        <w:rPr>
          <w:b/>
          <w:szCs w:val="24"/>
        </w:rPr>
        <w:fldChar w:fldCharType="begin"/>
      </w:r>
      <w:r w:rsidR="00E108FD">
        <w:rPr>
          <w:b/>
          <w:szCs w:val="24"/>
        </w:rPr>
        <w:instrText xml:space="preserve"> PAGEREF  Notices \h </w:instrText>
      </w:r>
      <w:r w:rsidR="00ED058F">
        <w:rPr>
          <w:b/>
          <w:szCs w:val="24"/>
        </w:rPr>
      </w:r>
      <w:r w:rsidR="00ED058F">
        <w:rPr>
          <w:b/>
          <w:szCs w:val="24"/>
        </w:rPr>
        <w:fldChar w:fldCharType="separate"/>
      </w:r>
      <w:r w:rsidR="000F1407">
        <w:rPr>
          <w:b/>
          <w:noProof/>
          <w:szCs w:val="24"/>
        </w:rPr>
        <w:t>19</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D3094F">
        <w:rPr>
          <w:b/>
          <w:szCs w:val="24"/>
        </w:rPr>
        <w:t>1</w:t>
      </w:r>
      <w:r w:rsidR="007164BB">
        <w:rPr>
          <w:b/>
          <w:szCs w:val="24"/>
        </w:rPr>
        <w:t>8</w:t>
      </w:r>
      <w:r w:rsidR="00D3094F">
        <w:rPr>
          <w:b/>
          <w:szCs w:val="24"/>
        </w:rPr>
        <w:tab/>
      </w:r>
      <w:r w:rsidR="00D3094F">
        <w:rPr>
          <w:b/>
          <w:szCs w:val="24"/>
        </w:rPr>
        <w:tab/>
        <w:t>ENTIRE AGREEMENT</w:t>
      </w:r>
      <w:r>
        <w:rPr>
          <w:b/>
          <w:szCs w:val="24"/>
        </w:rPr>
        <w:tab/>
      </w:r>
      <w:r>
        <w:rPr>
          <w:b/>
          <w:szCs w:val="24"/>
        </w:rPr>
        <w:tab/>
      </w:r>
      <w:r>
        <w:rPr>
          <w:b/>
          <w:szCs w:val="24"/>
        </w:rPr>
        <w:tab/>
      </w:r>
      <w:r>
        <w:rPr>
          <w:b/>
          <w:szCs w:val="24"/>
        </w:rPr>
        <w:tab/>
      </w:r>
      <w:r>
        <w:rPr>
          <w:b/>
          <w:szCs w:val="24"/>
        </w:rPr>
        <w:tab/>
      </w:r>
      <w:r w:rsidR="00E45B45">
        <w:rPr>
          <w:b/>
          <w:szCs w:val="24"/>
        </w:rPr>
        <w:tab/>
      </w:r>
      <w:r w:rsidR="00ED058F">
        <w:rPr>
          <w:b/>
          <w:szCs w:val="24"/>
        </w:rPr>
        <w:fldChar w:fldCharType="begin"/>
      </w:r>
      <w:r w:rsidR="00E108FD">
        <w:rPr>
          <w:b/>
          <w:szCs w:val="24"/>
        </w:rPr>
        <w:instrText xml:space="preserve"> PAGEREF  Entire_agreement \h </w:instrText>
      </w:r>
      <w:r w:rsidR="00ED058F">
        <w:rPr>
          <w:b/>
          <w:szCs w:val="24"/>
        </w:rPr>
      </w:r>
      <w:r w:rsidR="00ED058F">
        <w:rPr>
          <w:b/>
          <w:szCs w:val="24"/>
        </w:rPr>
        <w:fldChar w:fldCharType="separate"/>
      </w:r>
      <w:r w:rsidR="000F1407">
        <w:rPr>
          <w:b/>
          <w:noProof/>
          <w:szCs w:val="24"/>
        </w:rPr>
        <w:t>20</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D3094F">
        <w:rPr>
          <w:b/>
          <w:szCs w:val="24"/>
        </w:rPr>
        <w:t>1</w:t>
      </w:r>
      <w:r w:rsidR="007164BB">
        <w:rPr>
          <w:b/>
          <w:szCs w:val="24"/>
        </w:rPr>
        <w:t>9</w:t>
      </w:r>
      <w:r w:rsidR="00D3094F">
        <w:rPr>
          <w:b/>
          <w:szCs w:val="24"/>
        </w:rPr>
        <w:tab/>
      </w:r>
      <w:r w:rsidR="00D3094F">
        <w:rPr>
          <w:b/>
          <w:szCs w:val="24"/>
        </w:rPr>
        <w:tab/>
        <w:t>EXERCISE OF RIGHTS</w:t>
      </w:r>
      <w:r>
        <w:rPr>
          <w:b/>
          <w:szCs w:val="24"/>
        </w:rPr>
        <w:tab/>
      </w:r>
      <w:r>
        <w:rPr>
          <w:b/>
          <w:szCs w:val="24"/>
        </w:rPr>
        <w:tab/>
      </w:r>
      <w:r>
        <w:rPr>
          <w:b/>
          <w:szCs w:val="24"/>
        </w:rPr>
        <w:tab/>
      </w:r>
      <w:r>
        <w:rPr>
          <w:b/>
          <w:szCs w:val="24"/>
        </w:rPr>
        <w:tab/>
      </w:r>
      <w:r>
        <w:rPr>
          <w:b/>
          <w:szCs w:val="24"/>
        </w:rPr>
        <w:tab/>
      </w:r>
      <w:r w:rsidR="00E45B45">
        <w:rPr>
          <w:b/>
          <w:szCs w:val="24"/>
        </w:rPr>
        <w:tab/>
      </w:r>
      <w:r w:rsidR="00ED058F">
        <w:rPr>
          <w:b/>
          <w:szCs w:val="24"/>
        </w:rPr>
        <w:fldChar w:fldCharType="begin"/>
      </w:r>
      <w:r w:rsidR="00C90CD3">
        <w:rPr>
          <w:b/>
          <w:szCs w:val="24"/>
        </w:rPr>
        <w:instrText xml:space="preserve"> PAGEREF  Exercise_of_rights \h </w:instrText>
      </w:r>
      <w:r w:rsidR="00ED058F">
        <w:rPr>
          <w:b/>
          <w:szCs w:val="24"/>
        </w:rPr>
      </w:r>
      <w:r w:rsidR="00ED058F">
        <w:rPr>
          <w:b/>
          <w:szCs w:val="24"/>
        </w:rPr>
        <w:fldChar w:fldCharType="separate"/>
      </w:r>
      <w:r w:rsidR="000F1407">
        <w:rPr>
          <w:b/>
          <w:noProof/>
          <w:szCs w:val="24"/>
        </w:rPr>
        <w:t>21</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7164BB">
        <w:rPr>
          <w:b/>
          <w:szCs w:val="24"/>
        </w:rPr>
        <w:t>20</w:t>
      </w:r>
      <w:r w:rsidR="00D3094F">
        <w:rPr>
          <w:b/>
          <w:szCs w:val="24"/>
        </w:rPr>
        <w:tab/>
      </w:r>
      <w:r w:rsidR="00D3094F">
        <w:rPr>
          <w:b/>
          <w:szCs w:val="24"/>
        </w:rPr>
        <w:tab/>
      </w:r>
      <w:r w:rsidR="00D3094F" w:rsidRPr="00D3094F">
        <w:rPr>
          <w:b/>
          <w:szCs w:val="24"/>
        </w:rPr>
        <w:t>CONTRACTS (RIGHTS OF THIRD PARTIES) ACT 1999</w:t>
      </w:r>
      <w:r w:rsidR="00E45B45">
        <w:rPr>
          <w:b/>
          <w:szCs w:val="24"/>
        </w:rPr>
        <w:tab/>
      </w:r>
      <w:r w:rsidR="00ED058F">
        <w:rPr>
          <w:b/>
          <w:szCs w:val="24"/>
        </w:rPr>
        <w:fldChar w:fldCharType="begin"/>
      </w:r>
      <w:r w:rsidR="00C90CD3">
        <w:rPr>
          <w:b/>
          <w:szCs w:val="24"/>
        </w:rPr>
        <w:instrText xml:space="preserve"> PAGEREF  Contracts_Rights_Of_Third_Parties_Act \h </w:instrText>
      </w:r>
      <w:r w:rsidR="00ED058F">
        <w:rPr>
          <w:b/>
          <w:szCs w:val="24"/>
        </w:rPr>
      </w:r>
      <w:r w:rsidR="00ED058F">
        <w:rPr>
          <w:b/>
          <w:szCs w:val="24"/>
        </w:rPr>
        <w:fldChar w:fldCharType="separate"/>
      </w:r>
      <w:r w:rsidR="000F1407">
        <w:rPr>
          <w:b/>
          <w:noProof/>
          <w:szCs w:val="24"/>
        </w:rPr>
        <w:t>21</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D3094F">
        <w:rPr>
          <w:b/>
          <w:szCs w:val="24"/>
        </w:rPr>
        <w:t>2</w:t>
      </w:r>
      <w:r w:rsidR="007164BB">
        <w:rPr>
          <w:b/>
          <w:szCs w:val="24"/>
        </w:rPr>
        <w:t>1</w:t>
      </w:r>
      <w:r w:rsidR="00D3094F">
        <w:rPr>
          <w:b/>
          <w:szCs w:val="24"/>
        </w:rPr>
        <w:tab/>
      </w:r>
      <w:r w:rsidR="00D3094F">
        <w:rPr>
          <w:b/>
          <w:szCs w:val="24"/>
        </w:rPr>
        <w:tab/>
        <w:t>SETTLEMENT OF DISPUTES</w:t>
      </w:r>
      <w:r>
        <w:rPr>
          <w:b/>
          <w:szCs w:val="24"/>
        </w:rPr>
        <w:tab/>
      </w:r>
      <w:r>
        <w:rPr>
          <w:b/>
          <w:szCs w:val="24"/>
        </w:rPr>
        <w:tab/>
      </w:r>
      <w:r>
        <w:rPr>
          <w:b/>
          <w:szCs w:val="24"/>
        </w:rPr>
        <w:tab/>
      </w:r>
      <w:r>
        <w:rPr>
          <w:b/>
          <w:szCs w:val="24"/>
        </w:rPr>
        <w:tab/>
      </w:r>
      <w:r w:rsidR="00E45B45">
        <w:rPr>
          <w:b/>
          <w:szCs w:val="24"/>
        </w:rPr>
        <w:tab/>
      </w:r>
      <w:r w:rsidR="00ED058F">
        <w:rPr>
          <w:b/>
          <w:szCs w:val="24"/>
        </w:rPr>
        <w:fldChar w:fldCharType="begin"/>
      </w:r>
      <w:r w:rsidR="00CD6910">
        <w:rPr>
          <w:b/>
          <w:szCs w:val="24"/>
        </w:rPr>
        <w:instrText xml:space="preserve"> PAGEREF  Settlement_of_disputes \h </w:instrText>
      </w:r>
      <w:r w:rsidR="00ED058F">
        <w:rPr>
          <w:b/>
          <w:szCs w:val="24"/>
        </w:rPr>
      </w:r>
      <w:r w:rsidR="00ED058F">
        <w:rPr>
          <w:b/>
          <w:szCs w:val="24"/>
        </w:rPr>
        <w:fldChar w:fldCharType="separate"/>
      </w:r>
      <w:r w:rsidR="000F1407">
        <w:rPr>
          <w:b/>
          <w:noProof/>
          <w:szCs w:val="24"/>
        </w:rPr>
        <w:t>22</w:t>
      </w:r>
      <w:r w:rsidR="00ED058F">
        <w:rPr>
          <w:b/>
          <w:szCs w:val="24"/>
        </w:rPr>
        <w:fldChar w:fldCharType="end"/>
      </w:r>
    </w:p>
    <w:p w:rsidR="004115FE" w:rsidRDefault="00E15859">
      <w:pPr>
        <w:pStyle w:val="DefaultText"/>
        <w:tabs>
          <w:tab w:val="left" w:pos="284"/>
          <w:tab w:val="left" w:pos="1620"/>
          <w:tab w:val="left" w:pos="1701"/>
          <w:tab w:val="left" w:pos="2880"/>
          <w:tab w:val="left" w:pos="3600"/>
          <w:tab w:val="left" w:pos="4320"/>
          <w:tab w:val="left" w:pos="5040"/>
          <w:tab w:val="left" w:pos="5760"/>
          <w:tab w:val="left" w:pos="6480"/>
          <w:tab w:val="left" w:pos="7200"/>
          <w:tab w:val="decimal" w:pos="8364"/>
          <w:tab w:val="left" w:pos="9360"/>
          <w:tab w:val="left" w:pos="10080"/>
          <w:tab w:val="left" w:pos="10800"/>
          <w:tab w:val="left" w:pos="11520"/>
        </w:tabs>
        <w:spacing w:line="480" w:lineRule="auto"/>
        <w:ind w:left="2160" w:hanging="2160"/>
        <w:rPr>
          <w:b/>
          <w:szCs w:val="24"/>
        </w:rPr>
      </w:pPr>
      <w:r>
        <w:rPr>
          <w:b/>
          <w:szCs w:val="24"/>
        </w:rPr>
        <w:tab/>
      </w:r>
      <w:r w:rsidR="00D3094F">
        <w:rPr>
          <w:b/>
          <w:szCs w:val="24"/>
        </w:rPr>
        <w:t>2</w:t>
      </w:r>
      <w:r w:rsidR="007164BB">
        <w:rPr>
          <w:b/>
          <w:szCs w:val="24"/>
        </w:rPr>
        <w:t>2</w:t>
      </w:r>
      <w:r w:rsidR="00D3094F">
        <w:rPr>
          <w:b/>
          <w:szCs w:val="24"/>
        </w:rPr>
        <w:tab/>
      </w:r>
      <w:r w:rsidR="00D3094F">
        <w:rPr>
          <w:b/>
          <w:szCs w:val="24"/>
        </w:rPr>
        <w:tab/>
      </w:r>
      <w:r w:rsidR="00D3094F" w:rsidRPr="00D47F3D">
        <w:rPr>
          <w:b/>
          <w:szCs w:val="24"/>
        </w:rPr>
        <w:t>GOVERNING LAW</w:t>
      </w:r>
      <w:r>
        <w:rPr>
          <w:b/>
          <w:szCs w:val="24"/>
        </w:rPr>
        <w:tab/>
      </w:r>
      <w:r>
        <w:rPr>
          <w:b/>
          <w:szCs w:val="24"/>
        </w:rPr>
        <w:tab/>
      </w:r>
      <w:r>
        <w:rPr>
          <w:b/>
          <w:szCs w:val="24"/>
        </w:rPr>
        <w:tab/>
      </w:r>
      <w:r>
        <w:rPr>
          <w:b/>
          <w:szCs w:val="24"/>
        </w:rPr>
        <w:tab/>
      </w:r>
      <w:r>
        <w:rPr>
          <w:b/>
          <w:szCs w:val="24"/>
        </w:rPr>
        <w:tab/>
      </w:r>
      <w:r>
        <w:rPr>
          <w:b/>
          <w:szCs w:val="24"/>
        </w:rPr>
        <w:tab/>
      </w:r>
      <w:r w:rsidR="00ED058F">
        <w:rPr>
          <w:b/>
          <w:szCs w:val="24"/>
        </w:rPr>
        <w:fldChar w:fldCharType="begin"/>
      </w:r>
      <w:r w:rsidR="00C90CD3">
        <w:rPr>
          <w:b/>
          <w:szCs w:val="24"/>
        </w:rPr>
        <w:instrText xml:space="preserve"> PAGEREF  Governing_law \h </w:instrText>
      </w:r>
      <w:r w:rsidR="00ED058F">
        <w:rPr>
          <w:b/>
          <w:szCs w:val="24"/>
        </w:rPr>
      </w:r>
      <w:r w:rsidR="00ED058F">
        <w:rPr>
          <w:b/>
          <w:szCs w:val="24"/>
        </w:rPr>
        <w:fldChar w:fldCharType="separate"/>
      </w:r>
      <w:r w:rsidR="000F1407">
        <w:rPr>
          <w:b/>
          <w:noProof/>
          <w:szCs w:val="24"/>
        </w:rPr>
        <w:t>22</w:t>
      </w:r>
      <w:r w:rsidR="00ED058F">
        <w:rPr>
          <w:b/>
          <w:szCs w:val="24"/>
        </w:rPr>
        <w:fldChar w:fldCharType="end"/>
      </w:r>
    </w:p>
    <w:p w:rsidR="004115FE" w:rsidRDefault="00E34F04">
      <w:pPr>
        <w:pStyle w:val="DefaultText"/>
        <w:tabs>
          <w:tab w:val="left" w:pos="284"/>
          <w:tab w:val="left" w:pos="1620"/>
          <w:tab w:val="left" w:pos="1701"/>
          <w:tab w:val="left" w:pos="2880"/>
          <w:tab w:val="left" w:pos="3600"/>
          <w:tab w:val="left" w:pos="4320"/>
          <w:tab w:val="left" w:pos="5040"/>
          <w:tab w:val="left" w:pos="5760"/>
          <w:tab w:val="left" w:pos="6480"/>
          <w:tab w:val="left" w:pos="7200"/>
          <w:tab w:val="left" w:pos="8080"/>
          <w:tab w:val="left" w:pos="8640"/>
          <w:tab w:val="left" w:pos="9360"/>
          <w:tab w:val="left" w:pos="10080"/>
          <w:tab w:val="left" w:pos="10800"/>
          <w:tab w:val="left" w:pos="11520"/>
        </w:tabs>
        <w:spacing w:line="480" w:lineRule="auto"/>
        <w:ind w:left="2160" w:hanging="2160"/>
        <w:rPr>
          <w:b/>
          <w:szCs w:val="24"/>
        </w:rPr>
      </w:pPr>
      <w:r w:rsidRPr="00D47F3D">
        <w:rPr>
          <w:b/>
          <w:szCs w:val="24"/>
        </w:rPr>
        <w:tab/>
      </w:r>
      <w:r w:rsidRPr="00D47F3D">
        <w:rPr>
          <w:b/>
          <w:szCs w:val="24"/>
        </w:rPr>
        <w:tab/>
      </w:r>
      <w:r w:rsidRPr="00D47F3D">
        <w:rPr>
          <w:b/>
          <w:szCs w:val="24"/>
        </w:rPr>
        <w:tab/>
        <w:t>SCHEDULES</w:t>
      </w:r>
      <w:r w:rsidRPr="00D47F3D">
        <w:rPr>
          <w:b/>
          <w:szCs w:val="24"/>
        </w:rPr>
        <w:tab/>
      </w:r>
      <w:r w:rsidRPr="00D47F3D">
        <w:rPr>
          <w:b/>
          <w:szCs w:val="24"/>
        </w:rPr>
        <w:tab/>
      </w:r>
      <w:r w:rsidRPr="00D47F3D">
        <w:rPr>
          <w:b/>
          <w:szCs w:val="24"/>
        </w:rPr>
        <w:tab/>
      </w:r>
      <w:r w:rsidRPr="00D47F3D">
        <w:rPr>
          <w:b/>
          <w:szCs w:val="24"/>
        </w:rPr>
        <w:tab/>
      </w:r>
      <w:r w:rsidRPr="00D47F3D">
        <w:rPr>
          <w:b/>
          <w:szCs w:val="24"/>
        </w:rPr>
        <w:tab/>
      </w:r>
      <w:r w:rsidRPr="00D47F3D">
        <w:rPr>
          <w:b/>
          <w:szCs w:val="24"/>
        </w:rPr>
        <w:tab/>
      </w:r>
      <w:r w:rsidR="00E45B45">
        <w:rPr>
          <w:b/>
          <w:szCs w:val="24"/>
        </w:rPr>
        <w:tab/>
      </w:r>
    </w:p>
    <w:p w:rsidR="008D19FF" w:rsidRDefault="008D19FF" w:rsidP="00DF6B8A">
      <w:pPr>
        <w:pStyle w:val="DefaultText"/>
        <w:tabs>
          <w:tab w:val="left" w:pos="720"/>
          <w:tab w:val="left" w:pos="162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s>
        <w:spacing w:line="480" w:lineRule="auto"/>
        <w:rPr>
          <w:b/>
          <w:szCs w:val="24"/>
        </w:rPr>
        <w:sectPr w:rsidR="008D19FF" w:rsidSect="0052033F">
          <w:pgSz w:w="11905" w:h="16838" w:code="9"/>
          <w:pgMar w:top="1440" w:right="1440" w:bottom="936" w:left="1701" w:header="0" w:footer="864" w:gutter="0"/>
          <w:pgNumType w:start="5"/>
          <w:cols w:space="720"/>
          <w:titlePg/>
        </w:sectPr>
      </w:pPr>
    </w:p>
    <w:p w:rsidR="00E34F04" w:rsidRPr="00D47F3D" w:rsidRDefault="00E34F04" w:rsidP="00DF6B8A">
      <w:pPr>
        <w:pStyle w:val="DefaultText"/>
        <w:tabs>
          <w:tab w:val="left" w:pos="720"/>
          <w:tab w:val="left" w:pos="162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b/>
          <w:szCs w:val="24"/>
        </w:rPr>
        <w:lastRenderedPageBreak/>
        <w:t xml:space="preserve">T H I S    A G R E E M E N T   </w:t>
      </w:r>
      <w:r w:rsidRPr="00D47F3D">
        <w:rPr>
          <w:szCs w:val="24"/>
        </w:rPr>
        <w:t>is made the</w:t>
      </w:r>
      <w:r w:rsidR="00DF6B8A">
        <w:rPr>
          <w:szCs w:val="24"/>
        </w:rPr>
        <w:t xml:space="preserve"> [                            ]</w:t>
      </w:r>
      <w:r w:rsidR="007625C9">
        <w:rPr>
          <w:szCs w:val="24"/>
        </w:rPr>
        <w:t xml:space="preserve"> </w:t>
      </w:r>
      <w:r w:rsidRPr="00D47F3D">
        <w:rPr>
          <w:szCs w:val="24"/>
        </w:rPr>
        <w:t>day of</w:t>
      </w:r>
      <w:r w:rsidR="007625C9">
        <w:rPr>
          <w:szCs w:val="24"/>
        </w:rPr>
        <w:t xml:space="preserve"> [                        ]</w:t>
      </w:r>
    </w:p>
    <w:p w:rsidR="00E34F04"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szCs w:val="24"/>
        </w:rPr>
        <w:t xml:space="preserve">Two thousand and </w:t>
      </w:r>
      <w:r w:rsidR="00B75F47">
        <w:rPr>
          <w:szCs w:val="24"/>
        </w:rPr>
        <w:t>six</w:t>
      </w:r>
      <w:r w:rsidR="007646AD">
        <w:rPr>
          <w:szCs w:val="24"/>
        </w:rPr>
        <w:t>teen</w:t>
      </w:r>
    </w:p>
    <w:p w:rsidR="00AA4F97" w:rsidRPr="00D47F3D" w:rsidRDefault="00AA4F97"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b/>
          <w:szCs w:val="24"/>
        </w:rPr>
      </w:pPr>
      <w:r w:rsidRPr="00D47F3D">
        <w:rPr>
          <w:b/>
          <w:szCs w:val="24"/>
        </w:rPr>
        <w:t>BETWEEN:</w:t>
      </w:r>
    </w:p>
    <w:p w:rsidR="00E34F04" w:rsidRPr="00D47F3D"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b/>
          <w:szCs w:val="24"/>
        </w:rPr>
        <w:t>(1)</w:t>
      </w:r>
      <w:r w:rsidRPr="00D47F3D">
        <w:rPr>
          <w:b/>
          <w:szCs w:val="24"/>
        </w:rPr>
        <w:tab/>
      </w:r>
      <w:r w:rsidR="007A0776" w:rsidRPr="007A0776">
        <w:rPr>
          <w:b/>
          <w:szCs w:val="24"/>
          <w:highlight w:val="yellow"/>
        </w:rPr>
        <w:t>XXX</w:t>
      </w:r>
      <w:r w:rsidR="007A0776">
        <w:rPr>
          <w:b/>
          <w:szCs w:val="24"/>
        </w:rPr>
        <w:t xml:space="preserve"> </w:t>
      </w:r>
      <w:r w:rsidRPr="00D47F3D">
        <w:rPr>
          <w:szCs w:val="24"/>
        </w:rPr>
        <w:t xml:space="preserve">whose registered office is </w:t>
      </w:r>
      <w:r w:rsidR="00FC536C" w:rsidRPr="00D47F3D">
        <w:rPr>
          <w:szCs w:val="24"/>
        </w:rPr>
        <w:t xml:space="preserve">at </w:t>
      </w:r>
      <w:r w:rsidR="00C222E1" w:rsidRPr="00C222E1">
        <w:rPr>
          <w:szCs w:val="24"/>
          <w:highlight w:val="yellow"/>
        </w:rPr>
        <w:t>xxx</w:t>
      </w:r>
      <w:r w:rsidR="007E25E7">
        <w:rPr>
          <w:szCs w:val="24"/>
        </w:rPr>
        <w:t xml:space="preserve"> </w:t>
      </w:r>
      <w:r w:rsidRPr="00D47F3D">
        <w:rPr>
          <w:szCs w:val="24"/>
        </w:rPr>
        <w:t>("</w:t>
      </w:r>
      <w:r w:rsidR="007A0776" w:rsidRPr="007A0776">
        <w:rPr>
          <w:szCs w:val="24"/>
          <w:highlight w:val="yellow"/>
        </w:rPr>
        <w:t>xxx</w:t>
      </w:r>
      <w:r w:rsidRPr="00D47F3D">
        <w:rPr>
          <w:szCs w:val="24"/>
        </w:rPr>
        <w:t>")</w:t>
      </w:r>
      <w:r w:rsidR="007E25E7">
        <w:rPr>
          <w:szCs w:val="24"/>
        </w:rPr>
        <w:t>;</w:t>
      </w:r>
      <w:r w:rsidRPr="00D47F3D">
        <w:rPr>
          <w:szCs w:val="24"/>
        </w:rPr>
        <w:t xml:space="preserve"> and</w:t>
      </w:r>
    </w:p>
    <w:p w:rsidR="00E34F04"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b/>
          <w:szCs w:val="24"/>
        </w:rPr>
        <w:t>(2)</w:t>
      </w:r>
      <w:r w:rsidRPr="00D47F3D">
        <w:rPr>
          <w:b/>
          <w:szCs w:val="24"/>
        </w:rPr>
        <w:tab/>
      </w:r>
      <w:r w:rsidR="006D7AF1">
        <w:rPr>
          <w:b/>
          <w:szCs w:val="24"/>
        </w:rPr>
        <w:t>NORTHUMBRIAN WATER LIMITED</w:t>
      </w:r>
      <w:r w:rsidR="00D0135F" w:rsidRPr="00D47F3D">
        <w:rPr>
          <w:b/>
          <w:szCs w:val="24"/>
        </w:rPr>
        <w:t xml:space="preserve"> </w:t>
      </w:r>
      <w:r w:rsidRPr="00D47F3D">
        <w:rPr>
          <w:szCs w:val="24"/>
        </w:rPr>
        <w:t xml:space="preserve">whose registered office is </w:t>
      </w:r>
      <w:r w:rsidR="00FC536C" w:rsidRPr="00D47F3D">
        <w:rPr>
          <w:szCs w:val="24"/>
        </w:rPr>
        <w:t>at</w:t>
      </w:r>
      <w:r w:rsidRPr="00D47F3D">
        <w:rPr>
          <w:szCs w:val="24"/>
        </w:rPr>
        <w:t xml:space="preserve"> </w:t>
      </w:r>
      <w:r w:rsidR="00D0135F" w:rsidRPr="00D0135F">
        <w:rPr>
          <w:szCs w:val="24"/>
        </w:rPr>
        <w:t>Northumbria House, Abbey Road, Pity Me, Durham, DH1 5FJ</w:t>
      </w:r>
      <w:r w:rsidR="00E15859">
        <w:rPr>
          <w:szCs w:val="24"/>
        </w:rPr>
        <w:t xml:space="preserve"> </w:t>
      </w:r>
      <w:r w:rsidR="00E15859" w:rsidRPr="00D47F3D">
        <w:rPr>
          <w:szCs w:val="24"/>
        </w:rPr>
        <w:t xml:space="preserve"> </w:t>
      </w:r>
      <w:r w:rsidRPr="00D47F3D">
        <w:rPr>
          <w:szCs w:val="24"/>
        </w:rPr>
        <w:t>("</w:t>
      </w:r>
      <w:r w:rsidR="00D0135F">
        <w:rPr>
          <w:szCs w:val="24"/>
        </w:rPr>
        <w:t>NWL</w:t>
      </w:r>
      <w:r w:rsidRPr="00D47F3D">
        <w:rPr>
          <w:szCs w:val="24"/>
        </w:rPr>
        <w:t>")</w:t>
      </w:r>
    </w:p>
    <w:p w:rsidR="00AA4F97" w:rsidRPr="00D47F3D" w:rsidRDefault="00AA4F97"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p>
    <w:p w:rsidR="00E34F04" w:rsidRPr="00D47F3D"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b/>
          <w:szCs w:val="24"/>
        </w:rPr>
        <w:t>W H E R E A S :</w:t>
      </w:r>
    </w:p>
    <w:p w:rsidR="00E34F04"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A</w:t>
      </w:r>
      <w:r w:rsidRPr="00D47F3D">
        <w:rPr>
          <w:szCs w:val="24"/>
        </w:rPr>
        <w:tab/>
      </w:r>
      <w:r w:rsidR="00D0135F">
        <w:rPr>
          <w:szCs w:val="24"/>
        </w:rPr>
        <w:t>NWL</w:t>
      </w:r>
      <w:r w:rsidRPr="00D47F3D">
        <w:rPr>
          <w:szCs w:val="24"/>
        </w:rPr>
        <w:t xml:space="preserve"> is appointed as a water undertaker under what is now Section 6 of the Water Industry Act 1991</w:t>
      </w:r>
    </w:p>
    <w:p w:rsidR="00C97E4C" w:rsidRPr="00D47F3D" w:rsidRDefault="00C97E4C"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p>
    <w:p w:rsidR="00E34F04"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B</w:t>
      </w:r>
      <w:r w:rsidRPr="00D47F3D">
        <w:rPr>
          <w:szCs w:val="24"/>
        </w:rPr>
        <w:tab/>
      </w:r>
      <w:r w:rsidR="007A0776" w:rsidRPr="008B58B2">
        <w:rPr>
          <w:szCs w:val="24"/>
          <w:highlight w:val="yellow"/>
        </w:rPr>
        <w:t>XXX</w:t>
      </w:r>
      <w:r w:rsidR="007E5C44">
        <w:rPr>
          <w:szCs w:val="24"/>
        </w:rPr>
        <w:t xml:space="preserve"> Water</w:t>
      </w:r>
      <w:r w:rsidRPr="00D47F3D">
        <w:rPr>
          <w:szCs w:val="24"/>
        </w:rPr>
        <w:t xml:space="preserve"> has </w:t>
      </w:r>
      <w:r w:rsidR="00FC536C" w:rsidRPr="00D47F3D">
        <w:rPr>
          <w:szCs w:val="24"/>
        </w:rPr>
        <w:t xml:space="preserve">applied pursuant to section 7 of the Act to be the inset appointee for the Premises that are within the area of appointment of </w:t>
      </w:r>
      <w:r w:rsidR="00D0135F">
        <w:rPr>
          <w:szCs w:val="24"/>
        </w:rPr>
        <w:t>NWL</w:t>
      </w:r>
      <w:r w:rsidR="00FC536C" w:rsidRPr="00D47F3D">
        <w:rPr>
          <w:szCs w:val="24"/>
        </w:rPr>
        <w:t xml:space="preserve"> as a water undertaker but which is not currently provided with water supply services by </w:t>
      </w:r>
      <w:r w:rsidR="00D0135F">
        <w:rPr>
          <w:szCs w:val="24"/>
        </w:rPr>
        <w:t>NWL</w:t>
      </w:r>
    </w:p>
    <w:p w:rsidR="00C97E4C" w:rsidRPr="00D47F3D" w:rsidRDefault="00C97E4C"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p>
    <w:p w:rsidR="00E34F04"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C</w:t>
      </w:r>
      <w:r w:rsidRPr="00D47F3D">
        <w:rPr>
          <w:szCs w:val="24"/>
        </w:rPr>
        <w:tab/>
      </w:r>
      <w:r w:rsidR="007A0776" w:rsidRPr="008B58B2">
        <w:rPr>
          <w:szCs w:val="24"/>
          <w:highlight w:val="yellow"/>
        </w:rPr>
        <w:t>XXX</w:t>
      </w:r>
      <w:r w:rsidR="007E5C44">
        <w:rPr>
          <w:szCs w:val="24"/>
        </w:rPr>
        <w:t xml:space="preserve"> Water</w:t>
      </w:r>
      <w:r w:rsidRPr="00D47F3D">
        <w:rPr>
          <w:szCs w:val="24"/>
        </w:rPr>
        <w:t xml:space="preserve"> and </w:t>
      </w:r>
      <w:r w:rsidR="00D0135F">
        <w:rPr>
          <w:szCs w:val="24"/>
        </w:rPr>
        <w:t>NWL</w:t>
      </w:r>
      <w:r w:rsidRPr="00D47F3D">
        <w:rPr>
          <w:szCs w:val="24"/>
        </w:rPr>
        <w:t xml:space="preserve"> have agreed </w:t>
      </w:r>
      <w:r w:rsidR="00FC536C" w:rsidRPr="00D47F3D">
        <w:rPr>
          <w:szCs w:val="24"/>
        </w:rPr>
        <w:t xml:space="preserve">the </w:t>
      </w:r>
      <w:r w:rsidRPr="00D47F3D">
        <w:rPr>
          <w:szCs w:val="24"/>
        </w:rPr>
        <w:t xml:space="preserve">terms and conditions as hereinafter set out for a </w:t>
      </w:r>
      <w:r w:rsidR="007E25E7">
        <w:rPr>
          <w:szCs w:val="24"/>
        </w:rPr>
        <w:t>Bulk S</w:t>
      </w:r>
      <w:r w:rsidRPr="00D47F3D">
        <w:rPr>
          <w:szCs w:val="24"/>
        </w:rPr>
        <w:t>upply of water and provision of other services</w:t>
      </w:r>
    </w:p>
    <w:p w:rsidR="00C97E4C" w:rsidRPr="00D47F3D" w:rsidRDefault="00C97E4C"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p>
    <w:p w:rsidR="00E34F04"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D</w:t>
      </w:r>
      <w:r w:rsidRPr="00D47F3D">
        <w:rPr>
          <w:szCs w:val="24"/>
        </w:rPr>
        <w:tab/>
      </w:r>
      <w:r w:rsidR="007A0776" w:rsidRPr="008B58B2">
        <w:rPr>
          <w:szCs w:val="24"/>
          <w:highlight w:val="yellow"/>
        </w:rPr>
        <w:t>XXX</w:t>
      </w:r>
      <w:r w:rsidR="007E5C44">
        <w:rPr>
          <w:szCs w:val="24"/>
        </w:rPr>
        <w:t xml:space="preserve"> Water</w:t>
      </w:r>
      <w:r w:rsidRPr="00D47F3D">
        <w:rPr>
          <w:szCs w:val="24"/>
        </w:rPr>
        <w:t xml:space="preserve"> </w:t>
      </w:r>
      <w:r w:rsidR="00CC4F5A" w:rsidRPr="00140930">
        <w:rPr>
          <w:szCs w:val="24"/>
        </w:rPr>
        <w:t>is in the process of applying to</w:t>
      </w:r>
      <w:r w:rsidRPr="00D47F3D">
        <w:rPr>
          <w:szCs w:val="24"/>
        </w:rPr>
        <w:t xml:space="preserve"> the </w:t>
      </w:r>
      <w:r w:rsidR="007E25E7">
        <w:rPr>
          <w:szCs w:val="24"/>
        </w:rPr>
        <w:t xml:space="preserve">Authority </w:t>
      </w:r>
      <w:r w:rsidR="00E14D41" w:rsidRPr="00A375E4">
        <w:rPr>
          <w:szCs w:val="24"/>
        </w:rPr>
        <w:t xml:space="preserve">to be the </w:t>
      </w:r>
      <w:r w:rsidR="006F1312" w:rsidRPr="00D47F3D">
        <w:rPr>
          <w:szCs w:val="24"/>
        </w:rPr>
        <w:t>water undertaker in</w:t>
      </w:r>
      <w:r w:rsidR="00E15859">
        <w:rPr>
          <w:szCs w:val="24"/>
        </w:rPr>
        <w:t xml:space="preserve"> respect of the Premises.</w:t>
      </w:r>
    </w:p>
    <w:p w:rsidR="00C97E4C" w:rsidRDefault="00C97E4C"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p>
    <w:p w:rsidR="007E25E7" w:rsidRDefault="007E25E7"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p>
    <w:p w:rsidR="00C97E4C" w:rsidRDefault="00C97E4C"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p>
    <w:p w:rsidR="00E34F04" w:rsidRPr="00D47F3D" w:rsidRDefault="00E34F04" w:rsidP="00140930">
      <w:pPr>
        <w:pStyle w:val="Default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b/>
          <w:szCs w:val="24"/>
        </w:rPr>
        <w:lastRenderedPageBreak/>
        <w:t>NOW IT IS HEREBY AGREED</w:t>
      </w:r>
      <w:r w:rsidRPr="00D47F3D">
        <w:rPr>
          <w:szCs w:val="24"/>
        </w:rPr>
        <w:t xml:space="preserve"> as follows:</w:t>
      </w:r>
    </w:p>
    <w:p w:rsidR="00E34F04" w:rsidRPr="00D47F3D"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bookmarkStart w:id="1" w:name="Definitions"/>
      <w:r w:rsidRPr="00D47F3D">
        <w:rPr>
          <w:b/>
          <w:szCs w:val="24"/>
        </w:rPr>
        <w:t>1</w:t>
      </w:r>
      <w:r w:rsidRPr="00D47F3D">
        <w:rPr>
          <w:b/>
          <w:szCs w:val="24"/>
        </w:rPr>
        <w:tab/>
        <w:t>DEFINITIONS</w:t>
      </w:r>
      <w:bookmarkEnd w:id="1"/>
    </w:p>
    <w:p w:rsidR="00E34F04"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1.1</w:t>
      </w:r>
      <w:r w:rsidRPr="00D47F3D">
        <w:rPr>
          <w:szCs w:val="24"/>
        </w:rPr>
        <w:tab/>
        <w:t>In this Agreement:</w:t>
      </w:r>
    </w:p>
    <w:p w:rsidR="00FE4A07" w:rsidRPr="00FE4A07" w:rsidRDefault="00A557DE" w:rsidP="00FE4A07">
      <w:pPr>
        <w:spacing w:line="480" w:lineRule="auto"/>
        <w:ind w:left="2977" w:hanging="2977"/>
        <w:jc w:val="both"/>
        <w:rPr>
          <w:sz w:val="24"/>
          <w:szCs w:val="24"/>
        </w:rPr>
      </w:pPr>
      <w:r w:rsidRPr="00FE4A07">
        <w:rPr>
          <w:b/>
          <w:sz w:val="24"/>
          <w:szCs w:val="24"/>
        </w:rPr>
        <w:t>“</w:t>
      </w:r>
      <w:r w:rsidR="00E34F04" w:rsidRPr="00D47F3D">
        <w:rPr>
          <w:b/>
          <w:sz w:val="24"/>
          <w:szCs w:val="24"/>
        </w:rPr>
        <w:t>the Act</w:t>
      </w:r>
      <w:r w:rsidRPr="00FE4A07">
        <w:rPr>
          <w:b/>
          <w:sz w:val="24"/>
          <w:szCs w:val="24"/>
        </w:rPr>
        <w:t>”</w:t>
      </w:r>
      <w:r w:rsidR="00D47F3D" w:rsidRPr="00D47F3D">
        <w:rPr>
          <w:sz w:val="24"/>
          <w:szCs w:val="24"/>
        </w:rPr>
        <w:t xml:space="preserve"> </w:t>
      </w:r>
      <w:r w:rsidR="00683F86">
        <w:rPr>
          <w:sz w:val="24"/>
          <w:szCs w:val="24"/>
        </w:rPr>
        <w:tab/>
      </w:r>
      <w:r w:rsidR="00683F86">
        <w:rPr>
          <w:sz w:val="24"/>
          <w:szCs w:val="24"/>
        </w:rPr>
        <w:tab/>
      </w:r>
      <w:r w:rsidR="00683F86">
        <w:rPr>
          <w:sz w:val="24"/>
          <w:szCs w:val="24"/>
        </w:rPr>
        <w:tab/>
      </w:r>
      <w:r w:rsidR="00E34F04" w:rsidRPr="00D47F3D">
        <w:rPr>
          <w:sz w:val="24"/>
          <w:szCs w:val="24"/>
        </w:rPr>
        <w:t>means the Water Industry Act 1991</w:t>
      </w:r>
      <w:r w:rsidR="00BD69ED" w:rsidRPr="00D47F3D">
        <w:rPr>
          <w:sz w:val="24"/>
          <w:szCs w:val="24"/>
        </w:rPr>
        <w:t xml:space="preserve"> and any re-enactment or amendment of the same whether made before or after the date of this Agreement and any regulations, orders, directives, requirements or delegated or secondary </w:t>
      </w:r>
      <w:r w:rsidR="00BD69ED" w:rsidRPr="00FE4A07">
        <w:rPr>
          <w:sz w:val="24"/>
          <w:szCs w:val="24"/>
        </w:rPr>
        <w:t>legislation made under it</w:t>
      </w:r>
    </w:p>
    <w:p w:rsidR="00FE4A07" w:rsidRPr="00FE4A07" w:rsidRDefault="00A557DE" w:rsidP="00FE4A07">
      <w:pPr>
        <w:spacing w:line="480" w:lineRule="auto"/>
        <w:ind w:left="2977" w:hanging="2977"/>
        <w:jc w:val="both"/>
        <w:rPr>
          <w:b/>
          <w:sz w:val="24"/>
          <w:szCs w:val="24"/>
        </w:rPr>
      </w:pPr>
      <w:r>
        <w:rPr>
          <w:b/>
          <w:sz w:val="24"/>
          <w:szCs w:val="24"/>
        </w:rPr>
        <w:t>“</w:t>
      </w:r>
      <w:r w:rsidR="00B34167" w:rsidRPr="00FE4A07">
        <w:rPr>
          <w:b/>
          <w:sz w:val="24"/>
          <w:szCs w:val="24"/>
        </w:rPr>
        <w:t>Authority”</w:t>
      </w:r>
      <w:r w:rsidR="00B34167" w:rsidRPr="00FE4A07">
        <w:rPr>
          <w:sz w:val="24"/>
          <w:szCs w:val="24"/>
        </w:rPr>
        <w:t xml:space="preserve"> </w:t>
      </w:r>
      <w:r w:rsidR="00BD69ED" w:rsidRPr="00FE4A07">
        <w:rPr>
          <w:sz w:val="24"/>
          <w:szCs w:val="24"/>
        </w:rPr>
        <w:tab/>
      </w:r>
      <w:r w:rsidR="00BD69ED" w:rsidRPr="00FE4A07">
        <w:rPr>
          <w:sz w:val="24"/>
          <w:szCs w:val="24"/>
        </w:rPr>
        <w:tab/>
        <w:t>means the Water Services Regulation Authority appointed under the provisions of the Act</w:t>
      </w:r>
    </w:p>
    <w:p w:rsidR="00FE4A07" w:rsidRPr="00FE4A07" w:rsidRDefault="007D47B2" w:rsidP="00FE4A07">
      <w:pPr>
        <w:spacing w:line="480" w:lineRule="auto"/>
        <w:ind w:left="2977" w:hanging="2977"/>
        <w:jc w:val="both"/>
        <w:rPr>
          <w:sz w:val="24"/>
          <w:szCs w:val="24"/>
        </w:rPr>
      </w:pPr>
      <w:r w:rsidRPr="00FE4A07">
        <w:rPr>
          <w:b/>
          <w:sz w:val="24"/>
          <w:szCs w:val="24"/>
        </w:rPr>
        <w:t>“Best Industry Practice”</w:t>
      </w:r>
      <w:r w:rsidRPr="00FE4A07">
        <w:rPr>
          <w:b/>
          <w:sz w:val="24"/>
          <w:szCs w:val="24"/>
        </w:rPr>
        <w:tab/>
      </w:r>
      <w:r w:rsidRPr="00FE4A07">
        <w:rPr>
          <w:sz w:val="24"/>
          <w:szCs w:val="24"/>
        </w:rPr>
        <w:t>means the best and most up to date technical specification within the water industry for the design, laying and construction of water mains and associated infrastructure</w:t>
      </w:r>
      <w:r w:rsidR="009B5FEB" w:rsidRPr="00FE4A07">
        <w:rPr>
          <w:sz w:val="24"/>
          <w:szCs w:val="24"/>
        </w:rPr>
        <w:t xml:space="preserve"> and complying with the</w:t>
      </w:r>
      <w:r w:rsidR="005A302C">
        <w:rPr>
          <w:sz w:val="24"/>
          <w:szCs w:val="24"/>
        </w:rPr>
        <w:t xml:space="preserve"> </w:t>
      </w:r>
      <w:r w:rsidRPr="00FE4A07">
        <w:rPr>
          <w:sz w:val="24"/>
          <w:szCs w:val="24"/>
        </w:rPr>
        <w:t>Code of Practice for the Self-Laying of Water Mains and Services 1</w:t>
      </w:r>
      <w:r w:rsidRPr="00FE4A07">
        <w:rPr>
          <w:sz w:val="24"/>
          <w:szCs w:val="24"/>
          <w:vertAlign w:val="superscript"/>
        </w:rPr>
        <w:t>st</w:t>
      </w:r>
      <w:r w:rsidRPr="00FE4A07">
        <w:rPr>
          <w:sz w:val="24"/>
          <w:szCs w:val="24"/>
        </w:rPr>
        <w:t xml:space="preserve"> Edition published by WRc plc for UKWIR Limited and dated April 2004</w:t>
      </w:r>
      <w:r w:rsidR="009B5FEB" w:rsidRPr="00FE4A07">
        <w:rPr>
          <w:sz w:val="24"/>
          <w:szCs w:val="24"/>
        </w:rPr>
        <w:t xml:space="preserve"> and any subsequent revision</w:t>
      </w:r>
    </w:p>
    <w:p w:rsidR="00FE4A07" w:rsidRPr="00FE4A07" w:rsidRDefault="00A557DE" w:rsidP="00FE4A07">
      <w:pPr>
        <w:spacing w:line="480" w:lineRule="auto"/>
        <w:ind w:left="2977" w:hanging="2977"/>
        <w:jc w:val="both"/>
        <w:rPr>
          <w:b/>
          <w:sz w:val="24"/>
          <w:szCs w:val="24"/>
        </w:rPr>
      </w:pPr>
      <w:r w:rsidRPr="00FE4A07">
        <w:rPr>
          <w:b/>
          <w:sz w:val="24"/>
          <w:szCs w:val="24"/>
        </w:rPr>
        <w:t>“</w:t>
      </w:r>
      <w:r w:rsidR="00E34F04" w:rsidRPr="00FE4A07">
        <w:rPr>
          <w:b/>
          <w:sz w:val="24"/>
          <w:szCs w:val="24"/>
        </w:rPr>
        <w:t>Bulk Supply</w:t>
      </w:r>
      <w:r w:rsidRPr="00FE4A07">
        <w:rPr>
          <w:b/>
          <w:sz w:val="24"/>
          <w:szCs w:val="24"/>
        </w:rPr>
        <w:t>”</w:t>
      </w:r>
      <w:r w:rsidR="00E34F04" w:rsidRPr="00FE4A07">
        <w:rPr>
          <w:sz w:val="24"/>
          <w:szCs w:val="24"/>
        </w:rPr>
        <w:tab/>
      </w:r>
      <w:r w:rsidR="00E34F04" w:rsidRPr="00FE4A07">
        <w:rPr>
          <w:sz w:val="24"/>
          <w:szCs w:val="24"/>
        </w:rPr>
        <w:tab/>
        <w:t xml:space="preserve">means the </w:t>
      </w:r>
      <w:r w:rsidR="00207C53" w:rsidRPr="00FE4A07">
        <w:rPr>
          <w:sz w:val="24"/>
          <w:szCs w:val="24"/>
        </w:rPr>
        <w:t xml:space="preserve">bulk supply </w:t>
      </w:r>
      <w:r w:rsidR="00E34F04" w:rsidRPr="00FE4A07">
        <w:rPr>
          <w:sz w:val="24"/>
          <w:szCs w:val="24"/>
        </w:rPr>
        <w:t xml:space="preserve">of water by </w:t>
      </w:r>
      <w:r w:rsidR="00D0135F">
        <w:rPr>
          <w:sz w:val="24"/>
          <w:szCs w:val="24"/>
        </w:rPr>
        <w:t>NWL</w:t>
      </w:r>
      <w:r w:rsidR="00E34F04" w:rsidRPr="00FE4A07">
        <w:rPr>
          <w:sz w:val="24"/>
          <w:szCs w:val="24"/>
        </w:rPr>
        <w:t xml:space="preserve"> to </w:t>
      </w:r>
      <w:r w:rsidR="007A0776" w:rsidRPr="008B58B2">
        <w:rPr>
          <w:sz w:val="24"/>
          <w:szCs w:val="24"/>
          <w:highlight w:val="yellow"/>
        </w:rPr>
        <w:t>XXX</w:t>
      </w:r>
      <w:r w:rsidR="007E5C44" w:rsidRPr="00FE4A07">
        <w:rPr>
          <w:sz w:val="24"/>
          <w:szCs w:val="24"/>
        </w:rPr>
        <w:t xml:space="preserve"> Water</w:t>
      </w:r>
      <w:r w:rsidR="00E34F04" w:rsidRPr="00FE4A07">
        <w:rPr>
          <w:sz w:val="24"/>
          <w:szCs w:val="24"/>
        </w:rPr>
        <w:t xml:space="preserve"> which shall consist of</w:t>
      </w:r>
      <w:r w:rsidR="006F1312" w:rsidRPr="00FE4A07">
        <w:rPr>
          <w:sz w:val="24"/>
          <w:szCs w:val="24"/>
        </w:rPr>
        <w:t xml:space="preserve"> </w:t>
      </w:r>
      <w:r w:rsidR="00E34F04" w:rsidRPr="00FE4A07">
        <w:rPr>
          <w:sz w:val="24"/>
          <w:szCs w:val="24"/>
        </w:rPr>
        <w:t>a supply of water for domestic purposes as defined by Section 218 of the Act</w:t>
      </w:r>
    </w:p>
    <w:p w:rsidR="00FE4A07" w:rsidRPr="00FE4A07" w:rsidRDefault="00BF483A" w:rsidP="00FE4A07">
      <w:pPr>
        <w:spacing w:line="480" w:lineRule="auto"/>
        <w:ind w:left="2977" w:hanging="2977"/>
        <w:jc w:val="both"/>
        <w:rPr>
          <w:sz w:val="24"/>
          <w:szCs w:val="24"/>
        </w:rPr>
      </w:pPr>
      <w:r w:rsidRPr="00FE4A07">
        <w:rPr>
          <w:b/>
          <w:sz w:val="24"/>
          <w:szCs w:val="24"/>
        </w:rPr>
        <w:t>“Business Day”</w:t>
      </w:r>
      <w:r w:rsidRPr="00FE4A07">
        <w:rPr>
          <w:sz w:val="24"/>
          <w:szCs w:val="24"/>
        </w:rPr>
        <w:tab/>
      </w:r>
      <w:r w:rsidRPr="00FE4A07">
        <w:rPr>
          <w:sz w:val="24"/>
          <w:szCs w:val="24"/>
        </w:rPr>
        <w:tab/>
        <w:t xml:space="preserve">means a day (other than a Saturday or Sunday) on which the banks are ordinarily open for business in the City of </w:t>
      </w:r>
      <w:smartTag w:uri="urn:schemas-microsoft-com:office:smarttags" w:element="City">
        <w:smartTag w:uri="urn:schemas-microsoft-com:office:smarttags" w:element="place">
          <w:r w:rsidRPr="00FE4A07">
            <w:rPr>
              <w:sz w:val="24"/>
              <w:szCs w:val="24"/>
            </w:rPr>
            <w:t>London</w:t>
          </w:r>
        </w:smartTag>
      </w:smartTag>
    </w:p>
    <w:p w:rsidR="00FE4A07" w:rsidRPr="00FE4A07" w:rsidRDefault="00A557DE" w:rsidP="00FE4A07">
      <w:pPr>
        <w:spacing w:line="480" w:lineRule="auto"/>
        <w:ind w:left="2977" w:hanging="2977"/>
        <w:jc w:val="both"/>
        <w:rPr>
          <w:sz w:val="24"/>
          <w:szCs w:val="24"/>
        </w:rPr>
      </w:pPr>
      <w:r w:rsidRPr="00FE4A07">
        <w:rPr>
          <w:b/>
          <w:sz w:val="24"/>
          <w:szCs w:val="24"/>
        </w:rPr>
        <w:lastRenderedPageBreak/>
        <w:t>“</w:t>
      </w:r>
      <w:r w:rsidR="00E34F04" w:rsidRPr="00FE4A07">
        <w:rPr>
          <w:b/>
          <w:sz w:val="24"/>
          <w:szCs w:val="24"/>
        </w:rPr>
        <w:t>Charges</w:t>
      </w:r>
      <w:r w:rsidRPr="00FE4A07">
        <w:rPr>
          <w:b/>
          <w:sz w:val="24"/>
          <w:szCs w:val="24"/>
        </w:rPr>
        <w:t>”</w:t>
      </w:r>
      <w:r w:rsidR="00E34F04" w:rsidRPr="00FE4A07">
        <w:rPr>
          <w:sz w:val="24"/>
          <w:szCs w:val="24"/>
        </w:rPr>
        <w:tab/>
      </w:r>
      <w:r w:rsidR="00E34F04" w:rsidRPr="00FE4A07">
        <w:rPr>
          <w:sz w:val="24"/>
          <w:szCs w:val="24"/>
        </w:rPr>
        <w:tab/>
      </w:r>
      <w:r w:rsidR="00E34F04" w:rsidRPr="00FE4A07">
        <w:rPr>
          <w:sz w:val="24"/>
          <w:szCs w:val="24"/>
        </w:rPr>
        <w:tab/>
        <w:t xml:space="preserve">means the charges payable by </w:t>
      </w:r>
      <w:r w:rsidR="007A0776" w:rsidRPr="008B58B2">
        <w:rPr>
          <w:sz w:val="24"/>
          <w:szCs w:val="24"/>
          <w:highlight w:val="yellow"/>
        </w:rPr>
        <w:t>XXX</w:t>
      </w:r>
      <w:r w:rsidR="007E5C44" w:rsidRPr="00FE4A07">
        <w:rPr>
          <w:sz w:val="24"/>
          <w:szCs w:val="24"/>
        </w:rPr>
        <w:t xml:space="preserve"> Water</w:t>
      </w:r>
      <w:r w:rsidR="00E34F04" w:rsidRPr="00FE4A07">
        <w:rPr>
          <w:sz w:val="24"/>
          <w:szCs w:val="24"/>
        </w:rPr>
        <w:t xml:space="preserve"> to </w:t>
      </w:r>
      <w:r w:rsidR="00D0135F">
        <w:rPr>
          <w:sz w:val="24"/>
          <w:szCs w:val="24"/>
        </w:rPr>
        <w:t>NWL</w:t>
      </w:r>
      <w:r w:rsidR="00E34F04" w:rsidRPr="00FE4A07">
        <w:rPr>
          <w:sz w:val="24"/>
          <w:szCs w:val="24"/>
        </w:rPr>
        <w:t xml:space="preserve"> for the Bulk Supply </w:t>
      </w:r>
      <w:r w:rsidR="007458DC" w:rsidRPr="00FE4A07">
        <w:rPr>
          <w:sz w:val="24"/>
          <w:szCs w:val="24"/>
        </w:rPr>
        <w:t xml:space="preserve">and </w:t>
      </w:r>
      <w:r w:rsidR="00E34F04" w:rsidRPr="00FE4A07">
        <w:rPr>
          <w:sz w:val="24"/>
          <w:szCs w:val="24"/>
        </w:rPr>
        <w:t>in accordance with (i)</w:t>
      </w:r>
      <w:r w:rsidR="00E15859">
        <w:rPr>
          <w:sz w:val="24"/>
          <w:szCs w:val="24"/>
        </w:rPr>
        <w:t xml:space="preserve"> </w:t>
      </w:r>
      <w:r w:rsidR="00E34F04" w:rsidRPr="00FE4A07">
        <w:rPr>
          <w:sz w:val="24"/>
          <w:szCs w:val="24"/>
        </w:rPr>
        <w:t xml:space="preserve">Clause </w:t>
      </w:r>
      <w:r w:rsidR="007E25E7" w:rsidRPr="00FE4A07">
        <w:rPr>
          <w:sz w:val="24"/>
          <w:szCs w:val="24"/>
        </w:rPr>
        <w:t>6</w:t>
      </w:r>
      <w:r w:rsidR="00E34F04" w:rsidRPr="00FE4A07">
        <w:rPr>
          <w:sz w:val="24"/>
          <w:szCs w:val="24"/>
        </w:rPr>
        <w:t xml:space="preserve"> and (ii) Schedule</w:t>
      </w:r>
      <w:r w:rsidR="00E15859">
        <w:rPr>
          <w:sz w:val="24"/>
          <w:szCs w:val="24"/>
        </w:rPr>
        <w:t xml:space="preserve"> </w:t>
      </w:r>
      <w:r w:rsidR="00E34F04" w:rsidRPr="00FE4A07">
        <w:rPr>
          <w:sz w:val="24"/>
          <w:szCs w:val="24"/>
        </w:rPr>
        <w:t>2 of this Agreement</w:t>
      </w:r>
    </w:p>
    <w:p w:rsidR="00FE4A07" w:rsidRPr="00FE4A07" w:rsidRDefault="00BD69ED" w:rsidP="00FE4A07">
      <w:pPr>
        <w:spacing w:line="480" w:lineRule="auto"/>
        <w:ind w:left="2977" w:hanging="2977"/>
        <w:jc w:val="both"/>
        <w:rPr>
          <w:b/>
          <w:sz w:val="24"/>
          <w:szCs w:val="24"/>
        </w:rPr>
      </w:pPr>
      <w:r w:rsidRPr="00FE4A07">
        <w:rPr>
          <w:b/>
          <w:sz w:val="24"/>
          <w:szCs w:val="24"/>
        </w:rPr>
        <w:t>“Charging Year”</w:t>
      </w:r>
      <w:r w:rsidRPr="00FE4A07">
        <w:rPr>
          <w:sz w:val="24"/>
          <w:szCs w:val="24"/>
        </w:rPr>
        <w:t xml:space="preserve"> </w:t>
      </w:r>
      <w:r w:rsidRPr="00FE4A07">
        <w:rPr>
          <w:sz w:val="24"/>
          <w:szCs w:val="24"/>
        </w:rPr>
        <w:tab/>
      </w:r>
      <w:r w:rsidRPr="00FE4A07">
        <w:rPr>
          <w:sz w:val="24"/>
          <w:szCs w:val="24"/>
        </w:rPr>
        <w:tab/>
        <w:t xml:space="preserve">means the period between 1 April </w:t>
      </w:r>
      <w:r w:rsidR="00B876BA">
        <w:rPr>
          <w:sz w:val="24"/>
          <w:szCs w:val="24"/>
        </w:rPr>
        <w:t xml:space="preserve">in one year </w:t>
      </w:r>
      <w:r w:rsidRPr="00FE4A07">
        <w:rPr>
          <w:sz w:val="24"/>
          <w:szCs w:val="24"/>
        </w:rPr>
        <w:t xml:space="preserve">and 31 March in </w:t>
      </w:r>
      <w:r w:rsidR="00B876BA">
        <w:rPr>
          <w:sz w:val="24"/>
          <w:szCs w:val="24"/>
        </w:rPr>
        <w:t xml:space="preserve">the following </w:t>
      </w:r>
      <w:r w:rsidRPr="00FE4A07">
        <w:rPr>
          <w:sz w:val="24"/>
          <w:szCs w:val="24"/>
        </w:rPr>
        <w:t xml:space="preserve">year </w:t>
      </w:r>
      <w:r w:rsidR="00B876BA">
        <w:rPr>
          <w:sz w:val="24"/>
          <w:szCs w:val="24"/>
        </w:rPr>
        <w:t xml:space="preserve">for the duration </w:t>
      </w:r>
      <w:r w:rsidRPr="00FE4A07">
        <w:rPr>
          <w:sz w:val="24"/>
          <w:szCs w:val="24"/>
        </w:rPr>
        <w:t>of this Agreement</w:t>
      </w:r>
    </w:p>
    <w:p w:rsidR="00FE4A07" w:rsidRPr="00FE4A07" w:rsidRDefault="00B876BA" w:rsidP="00FE4A07">
      <w:pPr>
        <w:spacing w:line="480" w:lineRule="auto"/>
        <w:ind w:left="2977" w:hanging="2977"/>
        <w:jc w:val="both"/>
        <w:rPr>
          <w:b/>
          <w:sz w:val="24"/>
          <w:szCs w:val="24"/>
        </w:rPr>
      </w:pPr>
      <w:r w:rsidRPr="00FE4A07" w:rsidDel="00B876BA">
        <w:rPr>
          <w:b/>
          <w:sz w:val="24"/>
          <w:szCs w:val="24"/>
        </w:rPr>
        <w:t xml:space="preserve"> </w:t>
      </w:r>
      <w:r w:rsidR="000A25E9" w:rsidRPr="00FE4A07">
        <w:rPr>
          <w:b/>
          <w:sz w:val="24"/>
          <w:szCs w:val="24"/>
        </w:rPr>
        <w:t>“Enhanced Service Standard”</w:t>
      </w:r>
      <w:r w:rsidR="000A25E9" w:rsidRPr="00FE4A07">
        <w:rPr>
          <w:b/>
          <w:sz w:val="24"/>
          <w:szCs w:val="24"/>
        </w:rPr>
        <w:tab/>
      </w:r>
      <w:r w:rsidR="008F5695">
        <w:rPr>
          <w:b/>
          <w:sz w:val="24"/>
          <w:szCs w:val="24"/>
        </w:rPr>
        <w:t xml:space="preserve"> </w:t>
      </w:r>
      <w:r w:rsidR="000A25E9" w:rsidRPr="00FE4A07">
        <w:rPr>
          <w:sz w:val="24"/>
          <w:szCs w:val="24"/>
        </w:rPr>
        <w:t xml:space="preserve">means any customer service standard generally made available to its customers by </w:t>
      </w:r>
      <w:r w:rsidR="00D0135F">
        <w:rPr>
          <w:sz w:val="24"/>
          <w:szCs w:val="24"/>
        </w:rPr>
        <w:t>NWL</w:t>
      </w:r>
      <w:r w:rsidR="000A25E9" w:rsidRPr="00FE4A07">
        <w:rPr>
          <w:sz w:val="24"/>
          <w:szCs w:val="24"/>
        </w:rPr>
        <w:t xml:space="preserve"> that exceeds the requirements of the Act or the Service Regulations</w:t>
      </w:r>
      <w:r w:rsidR="00E34F04" w:rsidRPr="00FE4A07">
        <w:rPr>
          <w:sz w:val="24"/>
          <w:szCs w:val="24"/>
        </w:rPr>
        <w:tab/>
      </w:r>
    </w:p>
    <w:p w:rsidR="00FE4A07" w:rsidRPr="00FE4A07" w:rsidRDefault="00187129" w:rsidP="00FE4A07">
      <w:pPr>
        <w:spacing w:line="480" w:lineRule="auto"/>
        <w:ind w:left="2977" w:hanging="2977"/>
        <w:jc w:val="both"/>
        <w:rPr>
          <w:b/>
          <w:sz w:val="24"/>
          <w:szCs w:val="24"/>
        </w:rPr>
      </w:pPr>
      <w:r w:rsidRPr="00FE4A07">
        <w:rPr>
          <w:b/>
          <w:sz w:val="24"/>
          <w:szCs w:val="24"/>
        </w:rPr>
        <w:t>“</w:t>
      </w:r>
      <w:r w:rsidR="00BD69ED" w:rsidRPr="00FE4A07">
        <w:rPr>
          <w:b/>
          <w:sz w:val="24"/>
          <w:szCs w:val="24"/>
        </w:rPr>
        <w:t>Force Majeure”</w:t>
      </w:r>
      <w:r w:rsidR="00D47F3D" w:rsidRPr="00FE4A07">
        <w:rPr>
          <w:sz w:val="24"/>
          <w:szCs w:val="24"/>
        </w:rPr>
        <w:tab/>
      </w:r>
      <w:r w:rsidR="00D47F3D" w:rsidRPr="00FE4A07">
        <w:rPr>
          <w:sz w:val="24"/>
          <w:szCs w:val="24"/>
        </w:rPr>
        <w:tab/>
      </w:r>
      <w:r w:rsidR="00BD69ED" w:rsidRPr="00FE4A07">
        <w:rPr>
          <w:sz w:val="24"/>
          <w:szCs w:val="24"/>
        </w:rPr>
        <w:t>means events or circumstances beyond the control of a party, including but not limited to acts of God, acts or regulations of any governmental or supra-national authority, war or national emergency, accident, fire, riot, strikes, lock-outs, industrial disputes, epidemics</w:t>
      </w:r>
      <w:r w:rsidR="009B367A" w:rsidRPr="00FE4A07">
        <w:rPr>
          <w:sz w:val="24"/>
          <w:szCs w:val="24"/>
        </w:rPr>
        <w:t>, drought, burst or broken water main</w:t>
      </w:r>
      <w:r w:rsidR="00BD69ED" w:rsidRPr="00FE4A07">
        <w:rPr>
          <w:sz w:val="24"/>
          <w:szCs w:val="24"/>
        </w:rPr>
        <w:t xml:space="preserve"> which affects </w:t>
      </w:r>
      <w:r w:rsidR="00D0135F">
        <w:rPr>
          <w:sz w:val="24"/>
          <w:szCs w:val="24"/>
        </w:rPr>
        <w:t>NWL</w:t>
      </w:r>
      <w:r w:rsidR="00921511" w:rsidRPr="00FE4A07">
        <w:rPr>
          <w:sz w:val="24"/>
          <w:szCs w:val="24"/>
        </w:rPr>
        <w:t xml:space="preserve">’s ability to provide the Bulk Supply </w:t>
      </w:r>
      <w:r w:rsidR="00BD69ED" w:rsidRPr="00FE4A07">
        <w:rPr>
          <w:sz w:val="24"/>
          <w:szCs w:val="24"/>
        </w:rPr>
        <w:t>to the extent that such event or circumstance could not have been prevented by Good Industrial Practice</w:t>
      </w:r>
    </w:p>
    <w:p w:rsidR="00FE4A07" w:rsidRPr="00FE4A07" w:rsidRDefault="00BD69ED" w:rsidP="00FE4A07">
      <w:pPr>
        <w:spacing w:line="480" w:lineRule="auto"/>
        <w:ind w:left="2977" w:hanging="2977"/>
        <w:jc w:val="both"/>
        <w:rPr>
          <w:b/>
          <w:sz w:val="24"/>
          <w:szCs w:val="24"/>
        </w:rPr>
      </w:pPr>
      <w:r w:rsidRPr="00FE4A07">
        <w:rPr>
          <w:b/>
          <w:sz w:val="24"/>
          <w:szCs w:val="24"/>
        </w:rPr>
        <w:t>“Good Industrial Practice”</w:t>
      </w:r>
      <w:r w:rsidRPr="00FE4A07">
        <w:rPr>
          <w:sz w:val="24"/>
          <w:szCs w:val="24"/>
        </w:rPr>
        <w:tab/>
        <w:t>means the exercise of that degree of skill, diligence, prudence and foresight which would reasonably and ordinarily be expected from a skilled and experienced operator engaged in the same type of undertaking under the same or similar circumstances</w:t>
      </w:r>
    </w:p>
    <w:p w:rsidR="00FE4A07" w:rsidRPr="00FE4A07" w:rsidRDefault="00A557DE" w:rsidP="00FE4A07">
      <w:pPr>
        <w:spacing w:line="480" w:lineRule="auto"/>
        <w:ind w:left="2977" w:hanging="2977"/>
        <w:jc w:val="both"/>
        <w:rPr>
          <w:sz w:val="24"/>
          <w:szCs w:val="24"/>
        </w:rPr>
      </w:pPr>
      <w:r w:rsidRPr="00FE4A07">
        <w:rPr>
          <w:b/>
          <w:sz w:val="24"/>
          <w:szCs w:val="24"/>
        </w:rPr>
        <w:t>“</w:t>
      </w:r>
      <w:r w:rsidR="00683F86" w:rsidRPr="00FE4A07">
        <w:rPr>
          <w:b/>
          <w:sz w:val="24"/>
          <w:szCs w:val="24"/>
        </w:rPr>
        <w:t>Meter</w:t>
      </w:r>
      <w:r w:rsidRPr="00FE4A07">
        <w:rPr>
          <w:b/>
          <w:sz w:val="24"/>
          <w:szCs w:val="24"/>
        </w:rPr>
        <w:t>”</w:t>
      </w:r>
      <w:r w:rsidR="00683F86" w:rsidRPr="00FE4A07">
        <w:rPr>
          <w:b/>
          <w:sz w:val="24"/>
          <w:szCs w:val="24"/>
        </w:rPr>
        <w:t xml:space="preserve"> </w:t>
      </w:r>
      <w:r w:rsidR="00683F86" w:rsidRPr="00FE4A07">
        <w:rPr>
          <w:b/>
          <w:sz w:val="24"/>
          <w:szCs w:val="24"/>
        </w:rPr>
        <w:tab/>
      </w:r>
      <w:r w:rsidR="00683F86" w:rsidRPr="00FE4A07">
        <w:rPr>
          <w:b/>
          <w:sz w:val="24"/>
          <w:szCs w:val="24"/>
        </w:rPr>
        <w:tab/>
      </w:r>
      <w:r w:rsidR="00683F86" w:rsidRPr="00FE4A07">
        <w:rPr>
          <w:b/>
          <w:sz w:val="24"/>
          <w:szCs w:val="24"/>
        </w:rPr>
        <w:tab/>
      </w:r>
      <w:r w:rsidR="00BD69ED" w:rsidRPr="00FE4A07">
        <w:rPr>
          <w:sz w:val="24"/>
          <w:szCs w:val="24"/>
        </w:rPr>
        <w:t>means the water meter</w:t>
      </w:r>
      <w:r w:rsidR="009B367A" w:rsidRPr="00FE4A07">
        <w:rPr>
          <w:sz w:val="24"/>
          <w:szCs w:val="24"/>
        </w:rPr>
        <w:t>, chamber</w:t>
      </w:r>
      <w:r w:rsidR="00BD69ED" w:rsidRPr="00FE4A07">
        <w:rPr>
          <w:sz w:val="24"/>
          <w:szCs w:val="24"/>
        </w:rPr>
        <w:t xml:space="preserve"> and associated instrumentation supplied by </w:t>
      </w:r>
      <w:r w:rsidR="00D0135F">
        <w:rPr>
          <w:sz w:val="24"/>
          <w:szCs w:val="24"/>
        </w:rPr>
        <w:t>NWL</w:t>
      </w:r>
      <w:r w:rsidR="007E25E7" w:rsidRPr="00FE4A07">
        <w:rPr>
          <w:sz w:val="24"/>
          <w:szCs w:val="24"/>
        </w:rPr>
        <w:t xml:space="preserve"> </w:t>
      </w:r>
      <w:r w:rsidR="00BD69ED" w:rsidRPr="00FE4A07">
        <w:rPr>
          <w:sz w:val="24"/>
          <w:szCs w:val="24"/>
        </w:rPr>
        <w:t xml:space="preserve">through which the Bulk Supply shall pass, the approximate position of which is </w:t>
      </w:r>
      <w:r w:rsidR="00BD69ED" w:rsidRPr="00FE4A07">
        <w:rPr>
          <w:sz w:val="24"/>
          <w:szCs w:val="24"/>
        </w:rPr>
        <w:lastRenderedPageBreak/>
        <w:t>shown on the Plan</w:t>
      </w:r>
      <w:r w:rsidR="00BC0996" w:rsidRPr="00FE4A07">
        <w:rPr>
          <w:sz w:val="24"/>
          <w:szCs w:val="24"/>
        </w:rPr>
        <w:t xml:space="preserve"> and Meters shall be construed accordingly</w:t>
      </w:r>
    </w:p>
    <w:p w:rsidR="00FE4A07" w:rsidRPr="00FE4A07" w:rsidRDefault="00A557DE" w:rsidP="00FE4A07">
      <w:pPr>
        <w:spacing w:line="480" w:lineRule="auto"/>
        <w:ind w:left="2977" w:hanging="2977"/>
        <w:jc w:val="both"/>
        <w:rPr>
          <w:b/>
          <w:sz w:val="24"/>
          <w:szCs w:val="24"/>
        </w:rPr>
      </w:pPr>
      <w:r w:rsidRPr="00FE4A07">
        <w:rPr>
          <w:b/>
          <w:sz w:val="24"/>
          <w:szCs w:val="24"/>
        </w:rPr>
        <w:t>“</w:t>
      </w:r>
      <w:r w:rsidR="00E34F04" w:rsidRPr="00FE4A07">
        <w:rPr>
          <w:b/>
          <w:sz w:val="24"/>
          <w:szCs w:val="24"/>
        </w:rPr>
        <w:t>Point of Supply</w:t>
      </w:r>
      <w:r w:rsidRPr="00FE4A07">
        <w:rPr>
          <w:b/>
          <w:sz w:val="24"/>
          <w:szCs w:val="24"/>
        </w:rPr>
        <w:t>”</w:t>
      </w:r>
      <w:r w:rsidR="00E34F04" w:rsidRPr="00FE4A07">
        <w:rPr>
          <w:sz w:val="24"/>
          <w:szCs w:val="24"/>
        </w:rPr>
        <w:tab/>
        <w:t>means the point of supply as defined in Clause 4 of this Agreement</w:t>
      </w:r>
    </w:p>
    <w:p w:rsidR="00FE4A07" w:rsidRPr="00FE4A07" w:rsidRDefault="006F1312" w:rsidP="00FE4A07">
      <w:pPr>
        <w:spacing w:line="480" w:lineRule="auto"/>
        <w:ind w:left="2977" w:hanging="2977"/>
        <w:jc w:val="both"/>
        <w:rPr>
          <w:b/>
          <w:sz w:val="24"/>
          <w:szCs w:val="24"/>
        </w:rPr>
      </w:pPr>
      <w:r w:rsidRPr="00FE4A07">
        <w:rPr>
          <w:b/>
          <w:sz w:val="24"/>
          <w:szCs w:val="24"/>
        </w:rPr>
        <w:t>“Plan”</w:t>
      </w:r>
      <w:r w:rsidRPr="00FE4A07">
        <w:rPr>
          <w:b/>
          <w:sz w:val="24"/>
          <w:szCs w:val="24"/>
        </w:rPr>
        <w:tab/>
      </w:r>
      <w:r w:rsidRPr="00FE4A07">
        <w:rPr>
          <w:b/>
          <w:sz w:val="24"/>
          <w:szCs w:val="24"/>
        </w:rPr>
        <w:tab/>
      </w:r>
      <w:r w:rsidRPr="00FE4A07">
        <w:rPr>
          <w:b/>
          <w:sz w:val="24"/>
          <w:szCs w:val="24"/>
        </w:rPr>
        <w:tab/>
      </w:r>
      <w:r w:rsidRPr="00FE4A07">
        <w:rPr>
          <w:b/>
          <w:sz w:val="24"/>
          <w:szCs w:val="24"/>
        </w:rPr>
        <w:tab/>
      </w:r>
      <w:r w:rsidRPr="00FE4A07">
        <w:rPr>
          <w:sz w:val="24"/>
          <w:szCs w:val="24"/>
        </w:rPr>
        <w:t>means the Plan appearing in Schedule</w:t>
      </w:r>
      <w:r w:rsidR="00EF71D6" w:rsidRPr="00FE4A07">
        <w:rPr>
          <w:sz w:val="24"/>
          <w:szCs w:val="24"/>
        </w:rPr>
        <w:t xml:space="preserve"> 3</w:t>
      </w:r>
    </w:p>
    <w:p w:rsidR="00FE4A07" w:rsidRPr="00FE4A07" w:rsidRDefault="00A557DE" w:rsidP="00FE4A07">
      <w:pPr>
        <w:spacing w:line="480" w:lineRule="auto"/>
        <w:ind w:left="2977" w:hanging="2977"/>
        <w:jc w:val="both"/>
        <w:rPr>
          <w:b/>
          <w:sz w:val="24"/>
          <w:szCs w:val="24"/>
        </w:rPr>
      </w:pPr>
      <w:r w:rsidRPr="00FE4A07">
        <w:rPr>
          <w:b/>
          <w:sz w:val="24"/>
          <w:szCs w:val="24"/>
        </w:rPr>
        <w:t>“</w:t>
      </w:r>
      <w:r w:rsidR="00E34F04" w:rsidRPr="00FE4A07">
        <w:rPr>
          <w:b/>
          <w:sz w:val="24"/>
          <w:szCs w:val="24"/>
        </w:rPr>
        <w:t>Premises</w:t>
      </w:r>
      <w:r w:rsidRPr="00FE4A07">
        <w:rPr>
          <w:b/>
          <w:sz w:val="24"/>
          <w:szCs w:val="24"/>
        </w:rPr>
        <w:t>”</w:t>
      </w:r>
      <w:r w:rsidR="00E34F04" w:rsidRPr="00FE4A07">
        <w:rPr>
          <w:sz w:val="24"/>
          <w:szCs w:val="24"/>
        </w:rPr>
        <w:tab/>
      </w:r>
      <w:r w:rsidR="00E34F04" w:rsidRPr="00FE4A07">
        <w:rPr>
          <w:sz w:val="24"/>
          <w:szCs w:val="24"/>
        </w:rPr>
        <w:tab/>
        <w:t xml:space="preserve">means the </w:t>
      </w:r>
      <w:r w:rsidR="006F1312" w:rsidRPr="00FE4A07">
        <w:rPr>
          <w:sz w:val="24"/>
          <w:szCs w:val="24"/>
        </w:rPr>
        <w:t>p</w:t>
      </w:r>
      <w:r w:rsidR="00E34F04" w:rsidRPr="00FE4A07">
        <w:rPr>
          <w:sz w:val="24"/>
          <w:szCs w:val="24"/>
        </w:rPr>
        <w:t>remises</w:t>
      </w:r>
      <w:r w:rsidR="006F1312" w:rsidRPr="00FE4A07">
        <w:rPr>
          <w:sz w:val="24"/>
          <w:szCs w:val="24"/>
        </w:rPr>
        <w:t xml:space="preserve"> at </w:t>
      </w:r>
      <w:r w:rsidR="00B75F47" w:rsidRPr="00B75F47">
        <w:rPr>
          <w:sz w:val="24"/>
          <w:szCs w:val="24"/>
          <w:highlight w:val="yellow"/>
        </w:rPr>
        <w:t>XXX</w:t>
      </w:r>
      <w:r w:rsidR="006F1312" w:rsidRPr="00FE4A07">
        <w:rPr>
          <w:sz w:val="24"/>
          <w:szCs w:val="24"/>
        </w:rPr>
        <w:t xml:space="preserve"> as shown edged red on the Plan</w:t>
      </w:r>
    </w:p>
    <w:p w:rsidR="00FE4A07" w:rsidRPr="00FE4A07" w:rsidRDefault="00A557DE" w:rsidP="00FE4A07">
      <w:pPr>
        <w:spacing w:line="480" w:lineRule="auto"/>
        <w:ind w:left="2977" w:hanging="2977"/>
        <w:jc w:val="both"/>
        <w:rPr>
          <w:b/>
          <w:sz w:val="24"/>
          <w:szCs w:val="24"/>
        </w:rPr>
      </w:pPr>
      <w:r w:rsidRPr="00FE4A07">
        <w:rPr>
          <w:b/>
          <w:sz w:val="24"/>
          <w:szCs w:val="24"/>
        </w:rPr>
        <w:t>“</w:t>
      </w:r>
      <w:r w:rsidR="008266B2" w:rsidRPr="00FE4A07">
        <w:rPr>
          <w:b/>
          <w:sz w:val="24"/>
          <w:szCs w:val="24"/>
        </w:rPr>
        <w:t>Service Regulations”</w:t>
      </w:r>
      <w:r w:rsidR="008266B2" w:rsidRPr="00FE4A07">
        <w:rPr>
          <w:b/>
          <w:sz w:val="24"/>
          <w:szCs w:val="24"/>
        </w:rPr>
        <w:tab/>
      </w:r>
      <w:r w:rsidR="008266B2" w:rsidRPr="00FE4A07">
        <w:rPr>
          <w:sz w:val="24"/>
          <w:szCs w:val="24"/>
        </w:rPr>
        <w:t xml:space="preserve">means the </w:t>
      </w:r>
      <w:r w:rsidR="00BA5CD5" w:rsidRPr="00FE4A07">
        <w:rPr>
          <w:sz w:val="24"/>
          <w:szCs w:val="24"/>
        </w:rPr>
        <w:t xml:space="preserve">Water Supply and Sewerage Services (Customer Service Standards) Regulations </w:t>
      </w:r>
      <w:r w:rsidR="00912C6B">
        <w:rPr>
          <w:sz w:val="24"/>
          <w:szCs w:val="24"/>
        </w:rPr>
        <w:t xml:space="preserve">2008 </w:t>
      </w:r>
      <w:r w:rsidR="00BA5CD5" w:rsidRPr="00FE4A07">
        <w:rPr>
          <w:sz w:val="24"/>
          <w:szCs w:val="24"/>
        </w:rPr>
        <w:t>as amended</w:t>
      </w:r>
    </w:p>
    <w:p w:rsidR="00FE4A07" w:rsidRPr="00FE4A07" w:rsidRDefault="00BD69ED" w:rsidP="00FE4A07">
      <w:pPr>
        <w:spacing w:line="480" w:lineRule="auto"/>
        <w:ind w:left="2977" w:hanging="2977"/>
        <w:jc w:val="both"/>
        <w:rPr>
          <w:b/>
          <w:sz w:val="24"/>
          <w:szCs w:val="24"/>
        </w:rPr>
      </w:pPr>
      <w:r w:rsidRPr="00FE4A07">
        <w:rPr>
          <w:b/>
          <w:sz w:val="24"/>
          <w:szCs w:val="24"/>
        </w:rPr>
        <w:t>“Water Charges Scheme”</w:t>
      </w:r>
      <w:r w:rsidRPr="00FE4A07">
        <w:rPr>
          <w:sz w:val="24"/>
          <w:szCs w:val="24"/>
        </w:rPr>
        <w:tab/>
        <w:t xml:space="preserve">means the Water Charges Scheme made by </w:t>
      </w:r>
      <w:r w:rsidR="00D0135F">
        <w:rPr>
          <w:sz w:val="24"/>
          <w:szCs w:val="24"/>
        </w:rPr>
        <w:t>NWL</w:t>
      </w:r>
      <w:r w:rsidRPr="00FE4A07">
        <w:rPr>
          <w:sz w:val="24"/>
          <w:szCs w:val="24"/>
        </w:rPr>
        <w:t xml:space="preserve"> and approved by the Authority under the provisions of the Act which is in force at the time of supply of any water supplied under this Agreement to which the Charges relate</w:t>
      </w:r>
    </w:p>
    <w:p w:rsidR="00FE4A07" w:rsidRPr="00FE4A07" w:rsidRDefault="00FE4A07" w:rsidP="00FE4A07">
      <w:pPr>
        <w:spacing w:line="480" w:lineRule="auto"/>
        <w:ind w:left="2977" w:hanging="2977"/>
        <w:jc w:val="both"/>
        <w:rPr>
          <w:b/>
          <w:sz w:val="24"/>
          <w:szCs w:val="24"/>
        </w:rPr>
      </w:pPr>
      <w:r w:rsidRPr="00FE4A07" w:rsidDel="00FE4A07">
        <w:rPr>
          <w:sz w:val="24"/>
          <w:szCs w:val="24"/>
        </w:rPr>
        <w:t xml:space="preserve"> </w:t>
      </w:r>
      <w:r w:rsidR="001E35EA" w:rsidRPr="00FE4A07">
        <w:rPr>
          <w:b/>
          <w:sz w:val="24"/>
          <w:szCs w:val="24"/>
        </w:rPr>
        <w:t>“Water Regulations”</w:t>
      </w:r>
      <w:r w:rsidR="001E35EA" w:rsidRPr="00FE4A07">
        <w:rPr>
          <w:b/>
          <w:sz w:val="24"/>
          <w:szCs w:val="24"/>
        </w:rPr>
        <w:tab/>
      </w:r>
      <w:r w:rsidR="001E35EA" w:rsidRPr="00FE4A07">
        <w:rPr>
          <w:sz w:val="24"/>
          <w:szCs w:val="24"/>
        </w:rPr>
        <w:tab/>
      </w:r>
      <w:r w:rsidR="00C6271C">
        <w:rPr>
          <w:sz w:val="24"/>
          <w:szCs w:val="24"/>
        </w:rPr>
        <w:t xml:space="preserve">means The </w:t>
      </w:r>
      <w:r w:rsidR="001E35EA" w:rsidRPr="00FE4A07">
        <w:rPr>
          <w:sz w:val="24"/>
          <w:szCs w:val="24"/>
        </w:rPr>
        <w:t>Water Supply</w:t>
      </w:r>
      <w:r w:rsidR="00CE264B" w:rsidRPr="00FE4A07">
        <w:rPr>
          <w:sz w:val="24"/>
          <w:szCs w:val="24"/>
        </w:rPr>
        <w:t xml:space="preserve"> </w:t>
      </w:r>
      <w:r w:rsidR="001E35EA" w:rsidRPr="00FE4A07">
        <w:rPr>
          <w:sz w:val="24"/>
          <w:szCs w:val="24"/>
        </w:rPr>
        <w:t>(Water Quality) Regulations 2000</w:t>
      </w:r>
      <w:r w:rsidR="00BA5CD5" w:rsidRPr="00FE4A07">
        <w:rPr>
          <w:sz w:val="24"/>
          <w:szCs w:val="24"/>
        </w:rPr>
        <w:t xml:space="preserve"> as amended</w:t>
      </w:r>
    </w:p>
    <w:p w:rsidR="00E34F04" w:rsidRPr="00D47F3D" w:rsidRDefault="00E34F04"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3600" w:hanging="3600"/>
        <w:rPr>
          <w:szCs w:val="24"/>
        </w:rPr>
      </w:pPr>
      <w:r w:rsidRPr="00D47F3D">
        <w:rPr>
          <w:szCs w:val="24"/>
        </w:rPr>
        <w:t>1.2</w:t>
      </w:r>
      <w:r w:rsidRPr="00D47F3D">
        <w:rPr>
          <w:szCs w:val="24"/>
        </w:rPr>
        <w:tab/>
        <w:t>In this Agreement:</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sidRPr="00D47F3D">
        <w:rPr>
          <w:szCs w:val="24"/>
        </w:rPr>
        <w:tab/>
        <w:t>1.2.1</w:t>
      </w:r>
      <w:r w:rsidRPr="00D47F3D">
        <w:rPr>
          <w:szCs w:val="24"/>
        </w:rPr>
        <w:tab/>
        <w:t>unless the context otherwise requires, reference to the singular shall be deemed to include the plural and vice versa</w:t>
      </w:r>
      <w:r w:rsidR="00E15859">
        <w:rPr>
          <w:szCs w:val="24"/>
        </w:rPr>
        <w:t>;</w:t>
      </w:r>
    </w:p>
    <w:p w:rsidR="00E34F04" w:rsidRPr="00D47F3D" w:rsidRDefault="00E34F04" w:rsidP="00D33F32">
      <w:pPr>
        <w:pStyle w:val="DefaultText"/>
        <w:numPr>
          <w:ilvl w:val="2"/>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szCs w:val="24"/>
        </w:rPr>
        <w:t>reference to a statute or statutory provision includes a reference to any modification or re-enactment (with or without modification) for the time being in force</w:t>
      </w:r>
      <w:r w:rsidR="00E15859">
        <w:rPr>
          <w:szCs w:val="24"/>
        </w:rPr>
        <w:t>;</w:t>
      </w:r>
      <w:r w:rsidRPr="00D47F3D">
        <w:rPr>
          <w:szCs w:val="24"/>
        </w:rPr>
        <w:t xml:space="preserve"> and</w:t>
      </w:r>
    </w:p>
    <w:p w:rsidR="00E34F04" w:rsidRDefault="00E34F04" w:rsidP="00D33F32">
      <w:pPr>
        <w:pStyle w:val="DefaultText"/>
        <w:numPr>
          <w:ilvl w:val="2"/>
          <w:numId w:val="1"/>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szCs w:val="24"/>
        </w:rPr>
        <w:t>headings are for convenience only and shall not affect the interpretation of this Agreement</w:t>
      </w:r>
      <w:r w:rsidR="00E15859">
        <w:rPr>
          <w:szCs w:val="24"/>
        </w:rPr>
        <w:t>.</w:t>
      </w:r>
    </w:p>
    <w:p w:rsidR="00D3094F" w:rsidRDefault="00D3094F"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b/>
          <w:szCs w:val="24"/>
        </w:rPr>
      </w:pPr>
    </w:p>
    <w:p w:rsidR="00E34F04" w:rsidRPr="00D47F3D" w:rsidRDefault="00E34F04" w:rsidP="00FF0536">
      <w:pPr>
        <w:pStyle w:val="DefaultText"/>
        <w:keepN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2" w:hanging="1622"/>
        <w:rPr>
          <w:szCs w:val="24"/>
        </w:rPr>
      </w:pPr>
      <w:bookmarkStart w:id="2" w:name="Duration"/>
      <w:bookmarkEnd w:id="2"/>
      <w:r w:rsidRPr="00D47F3D">
        <w:rPr>
          <w:b/>
          <w:szCs w:val="24"/>
        </w:rPr>
        <w:lastRenderedPageBreak/>
        <w:t>2</w:t>
      </w:r>
      <w:r w:rsidRPr="00D47F3D">
        <w:rPr>
          <w:b/>
          <w:szCs w:val="24"/>
        </w:rPr>
        <w:tab/>
        <w:t>DURATION</w:t>
      </w:r>
    </w:p>
    <w:p w:rsidR="00E34F04"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2.1</w:t>
      </w:r>
      <w:r w:rsidRPr="00D47F3D">
        <w:rPr>
          <w:szCs w:val="24"/>
        </w:rPr>
        <w:tab/>
        <w:t xml:space="preserve">This Agreement </w:t>
      </w:r>
      <w:r w:rsidR="007E25E7">
        <w:rPr>
          <w:szCs w:val="24"/>
        </w:rPr>
        <w:t xml:space="preserve">shall </w:t>
      </w:r>
      <w:r w:rsidRPr="00D47F3D">
        <w:rPr>
          <w:szCs w:val="24"/>
        </w:rPr>
        <w:t xml:space="preserve">commence on </w:t>
      </w:r>
      <w:r w:rsidR="00334B77">
        <w:rPr>
          <w:szCs w:val="24"/>
        </w:rPr>
        <w:t xml:space="preserve">the date </w:t>
      </w:r>
      <w:r w:rsidR="007A0776" w:rsidRPr="008B58B2">
        <w:rPr>
          <w:szCs w:val="24"/>
          <w:highlight w:val="yellow"/>
        </w:rPr>
        <w:t>XXX</w:t>
      </w:r>
      <w:r w:rsidR="00334B77">
        <w:rPr>
          <w:szCs w:val="24"/>
        </w:rPr>
        <w:t xml:space="preserve"> Water is appointed as a water undertaker for the premises</w:t>
      </w:r>
      <w:r w:rsidRPr="00D47F3D">
        <w:rPr>
          <w:szCs w:val="24"/>
        </w:rPr>
        <w:t xml:space="preserve"> and shall continue thereafter until terminated in accordance with Clause 9 hereof</w:t>
      </w:r>
      <w:r w:rsidR="00E15859">
        <w:rPr>
          <w:szCs w:val="24"/>
        </w:rPr>
        <w:t>.</w:t>
      </w:r>
    </w:p>
    <w:p w:rsidR="00671B42" w:rsidRDefault="00671B42"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b/>
          <w:szCs w:val="24"/>
        </w:rPr>
      </w:pPr>
    </w:p>
    <w:p w:rsidR="00E34F04" w:rsidRPr="00D47F3D" w:rsidRDefault="00E34F04" w:rsidP="00140930">
      <w:pPr>
        <w:pStyle w:val="DefaultText"/>
        <w:keepN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bookmarkStart w:id="3" w:name="Supply_of_water_and_quality"/>
      <w:bookmarkEnd w:id="3"/>
      <w:r w:rsidRPr="00D47F3D">
        <w:rPr>
          <w:b/>
          <w:szCs w:val="24"/>
        </w:rPr>
        <w:t>3</w:t>
      </w:r>
      <w:r w:rsidRPr="00D47F3D">
        <w:rPr>
          <w:b/>
          <w:szCs w:val="24"/>
        </w:rPr>
        <w:tab/>
        <w:t>SUPPLY OF WATER AND QUANTITY</w:t>
      </w:r>
    </w:p>
    <w:p w:rsidR="00644F3A" w:rsidRDefault="00E34F04" w:rsidP="00BA7964">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3.1</w:t>
      </w:r>
      <w:r w:rsidRPr="00D47F3D">
        <w:rPr>
          <w:szCs w:val="24"/>
        </w:rPr>
        <w:tab/>
      </w:r>
      <w:r w:rsidR="00D0135F">
        <w:rPr>
          <w:szCs w:val="24"/>
        </w:rPr>
        <w:t>NWL</w:t>
      </w:r>
      <w:r w:rsidRPr="00D47F3D">
        <w:rPr>
          <w:szCs w:val="24"/>
        </w:rPr>
        <w:t xml:space="preserve"> shall</w:t>
      </w:r>
      <w:r w:rsidR="00985FD9">
        <w:rPr>
          <w:szCs w:val="24"/>
        </w:rPr>
        <w:t>:</w:t>
      </w:r>
      <w:r w:rsidRPr="00D47F3D">
        <w:rPr>
          <w:szCs w:val="24"/>
        </w:rPr>
        <w:t xml:space="preserve"> </w:t>
      </w:r>
    </w:p>
    <w:p w:rsidR="00BA7964" w:rsidRDefault="00644F3A" w:rsidP="00644F3A">
      <w:pPr>
        <w:pStyle w:val="DefaultText"/>
        <w:tabs>
          <w:tab w:val="left" w:pos="12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31" w:hanging="726"/>
        <w:rPr>
          <w:szCs w:val="24"/>
        </w:rPr>
      </w:pPr>
      <w:r>
        <w:rPr>
          <w:szCs w:val="24"/>
        </w:rPr>
        <w:tab/>
        <w:t xml:space="preserve">3.3.1 </w:t>
      </w:r>
      <w:r>
        <w:rPr>
          <w:szCs w:val="24"/>
        </w:rPr>
        <w:tab/>
      </w:r>
      <w:r>
        <w:rPr>
          <w:szCs w:val="24"/>
        </w:rPr>
        <w:tab/>
      </w:r>
      <w:r w:rsidR="005A3CCE">
        <w:rPr>
          <w:szCs w:val="24"/>
        </w:rPr>
        <w:t xml:space="preserve">subject to the terms of this agreement </w:t>
      </w:r>
      <w:r w:rsidR="00E34F04" w:rsidRPr="00D47F3D">
        <w:rPr>
          <w:szCs w:val="24"/>
        </w:rPr>
        <w:t xml:space="preserve">make available to </w:t>
      </w:r>
      <w:r w:rsidR="007A0776" w:rsidRPr="008B58B2">
        <w:rPr>
          <w:szCs w:val="24"/>
          <w:highlight w:val="yellow"/>
        </w:rPr>
        <w:t>XXX</w:t>
      </w:r>
      <w:r w:rsidR="007E5C44">
        <w:rPr>
          <w:szCs w:val="24"/>
        </w:rPr>
        <w:t xml:space="preserve"> Water</w:t>
      </w:r>
      <w:r w:rsidR="00E34F04" w:rsidRPr="00D47F3D">
        <w:rPr>
          <w:szCs w:val="24"/>
        </w:rPr>
        <w:t xml:space="preserve"> and </w:t>
      </w:r>
      <w:r w:rsidR="007A0776" w:rsidRPr="008B58B2">
        <w:rPr>
          <w:szCs w:val="24"/>
          <w:highlight w:val="yellow"/>
        </w:rPr>
        <w:t>XXX</w:t>
      </w:r>
      <w:r w:rsidR="007E5C44">
        <w:rPr>
          <w:szCs w:val="24"/>
        </w:rPr>
        <w:t xml:space="preserve"> Water</w:t>
      </w:r>
      <w:r w:rsidR="00E34F04" w:rsidRPr="00D47F3D">
        <w:rPr>
          <w:szCs w:val="24"/>
        </w:rPr>
        <w:t xml:space="preserve"> agrees to take at the Point of</w:t>
      </w:r>
      <w:r w:rsidR="005A302C">
        <w:rPr>
          <w:szCs w:val="24"/>
        </w:rPr>
        <w:t xml:space="preserve"> </w:t>
      </w:r>
      <w:r w:rsidR="00E34F04" w:rsidRPr="00D47F3D">
        <w:rPr>
          <w:szCs w:val="24"/>
        </w:rPr>
        <w:t>Supply the Bulk Supply as set out in Schedule 1 of this Agreement</w:t>
      </w:r>
      <w:r>
        <w:rPr>
          <w:szCs w:val="24"/>
        </w:rPr>
        <w:t>; and</w:t>
      </w:r>
    </w:p>
    <w:p w:rsidR="00644F3A" w:rsidRDefault="005A3CCE" w:rsidP="00644F3A">
      <w:pPr>
        <w:pStyle w:val="DefaultText"/>
        <w:tabs>
          <w:tab w:val="left" w:pos="1276"/>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31" w:hanging="726"/>
        <w:rPr>
          <w:szCs w:val="24"/>
        </w:rPr>
      </w:pPr>
      <w:r>
        <w:rPr>
          <w:szCs w:val="24"/>
        </w:rPr>
        <w:tab/>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3.2</w:t>
      </w:r>
      <w:r w:rsidRPr="00D47F3D">
        <w:rPr>
          <w:szCs w:val="24"/>
        </w:rPr>
        <w:tab/>
        <w:t>Arrangements for the measurement of water supplied shall be as follows:</w:t>
      </w:r>
    </w:p>
    <w:p w:rsidR="004C2F14"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sidRPr="00D47F3D">
        <w:rPr>
          <w:szCs w:val="24"/>
        </w:rPr>
        <w:tab/>
        <w:t>3.2.1</w:t>
      </w:r>
      <w:r w:rsidRPr="00D47F3D">
        <w:rPr>
          <w:szCs w:val="24"/>
        </w:rPr>
        <w:tab/>
        <w:t xml:space="preserve">All water supplied by </w:t>
      </w:r>
      <w:r w:rsidR="00D0135F">
        <w:rPr>
          <w:szCs w:val="24"/>
        </w:rPr>
        <w:t>NWL</w:t>
      </w:r>
      <w:r w:rsidRPr="00D47F3D">
        <w:rPr>
          <w:szCs w:val="24"/>
        </w:rPr>
        <w:t xml:space="preserve"> under this Agreement shall pass through and be measured by </w:t>
      </w:r>
      <w:r w:rsidR="006F1312" w:rsidRPr="00D47F3D">
        <w:rPr>
          <w:szCs w:val="24"/>
        </w:rPr>
        <w:t xml:space="preserve">a </w:t>
      </w:r>
      <w:r w:rsidR="007E25E7">
        <w:rPr>
          <w:szCs w:val="24"/>
        </w:rPr>
        <w:t>Meter or M</w:t>
      </w:r>
      <w:r w:rsidRPr="00D47F3D">
        <w:rPr>
          <w:szCs w:val="24"/>
        </w:rPr>
        <w:t xml:space="preserve">eters as may be reasonably determined by </w:t>
      </w:r>
      <w:r w:rsidR="00D0135F">
        <w:rPr>
          <w:szCs w:val="24"/>
        </w:rPr>
        <w:t>NWL</w:t>
      </w:r>
      <w:r w:rsidR="00E15859">
        <w:rPr>
          <w:szCs w:val="24"/>
        </w:rPr>
        <w:t>.</w:t>
      </w:r>
    </w:p>
    <w:p w:rsidR="00E15859" w:rsidRDefault="00E34F04"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sidRPr="00D47F3D">
        <w:rPr>
          <w:szCs w:val="24"/>
        </w:rPr>
        <w:tab/>
        <w:t>3.2.2</w:t>
      </w:r>
      <w:r w:rsidRPr="00D47F3D">
        <w:rPr>
          <w:szCs w:val="24"/>
        </w:rPr>
        <w:tab/>
        <w:t xml:space="preserve">Such </w:t>
      </w:r>
      <w:r w:rsidR="007E25E7">
        <w:rPr>
          <w:szCs w:val="24"/>
        </w:rPr>
        <w:t>Meter or M</w:t>
      </w:r>
      <w:r w:rsidRPr="00D47F3D">
        <w:rPr>
          <w:szCs w:val="24"/>
        </w:rPr>
        <w:t>eters and all pipes, valves and other apparatus connecting the said meters to the Point of Supply</w:t>
      </w:r>
      <w:r w:rsidR="007B6958">
        <w:rPr>
          <w:szCs w:val="24"/>
        </w:rPr>
        <w:t xml:space="preserve"> </w:t>
      </w:r>
      <w:r w:rsidRPr="00D47F3D">
        <w:rPr>
          <w:szCs w:val="24"/>
        </w:rPr>
        <w:t>shall be</w:t>
      </w:r>
      <w:r w:rsidR="00607816">
        <w:rPr>
          <w:szCs w:val="24"/>
        </w:rPr>
        <w:t xml:space="preserve"> owned, installed, </w:t>
      </w:r>
      <w:r w:rsidRPr="00D47F3D">
        <w:rPr>
          <w:szCs w:val="24"/>
        </w:rPr>
        <w:t xml:space="preserve">maintained, repaired and replaced as necessary by </w:t>
      </w:r>
      <w:r w:rsidR="00D0135F">
        <w:rPr>
          <w:szCs w:val="24"/>
        </w:rPr>
        <w:t>NWL</w:t>
      </w:r>
      <w:r w:rsidRPr="00D47F3D">
        <w:rPr>
          <w:szCs w:val="24"/>
        </w:rPr>
        <w:t xml:space="preserve"> when found to be defective or failing to register within the prescribed limits of error in the Measuring Equipment (Cold-Water Meters) Regulations 1988</w:t>
      </w:r>
      <w:r w:rsidR="00E15859">
        <w:rPr>
          <w:szCs w:val="24"/>
        </w:rPr>
        <w:t>.</w:t>
      </w:r>
    </w:p>
    <w:p w:rsidR="00E15859" w:rsidRDefault="00E15859"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tab/>
        <w:t>3.2.3</w:t>
      </w:r>
      <w:r>
        <w:rPr>
          <w:szCs w:val="24"/>
        </w:rPr>
        <w:tab/>
      </w:r>
      <w:r w:rsidR="00E34F04" w:rsidRPr="00D47F3D">
        <w:rPr>
          <w:szCs w:val="24"/>
        </w:rPr>
        <w:t xml:space="preserve">Subject to the provisions of this </w:t>
      </w:r>
      <w:r w:rsidR="006F1312" w:rsidRPr="00D47F3D">
        <w:rPr>
          <w:szCs w:val="24"/>
        </w:rPr>
        <w:t>c</w:t>
      </w:r>
      <w:r w:rsidR="00E34F04" w:rsidRPr="00D47F3D">
        <w:rPr>
          <w:szCs w:val="24"/>
        </w:rPr>
        <w:t xml:space="preserve">lause the amount of water supplied by </w:t>
      </w:r>
      <w:r w:rsidR="00D0135F">
        <w:rPr>
          <w:szCs w:val="24"/>
        </w:rPr>
        <w:t>NWL</w:t>
      </w:r>
      <w:r w:rsidR="00E34F04" w:rsidRPr="00D47F3D">
        <w:rPr>
          <w:szCs w:val="24"/>
        </w:rPr>
        <w:t xml:space="preserve"> shall be taken to be that shown on the register of such </w:t>
      </w:r>
      <w:r w:rsidR="007E25E7">
        <w:rPr>
          <w:szCs w:val="24"/>
        </w:rPr>
        <w:t>Meter or M</w:t>
      </w:r>
      <w:r w:rsidR="00E34F04" w:rsidRPr="00D47F3D">
        <w:rPr>
          <w:szCs w:val="24"/>
        </w:rPr>
        <w:t>eters</w:t>
      </w:r>
      <w:r>
        <w:rPr>
          <w:szCs w:val="24"/>
        </w:rPr>
        <w:t>.</w:t>
      </w:r>
    </w:p>
    <w:p w:rsidR="00E15859" w:rsidRDefault="00E15859"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lastRenderedPageBreak/>
        <w:tab/>
        <w:t>3.2.4</w:t>
      </w:r>
      <w:r>
        <w:rPr>
          <w:szCs w:val="24"/>
        </w:rPr>
        <w:tab/>
      </w:r>
      <w:r w:rsidR="00E34F04" w:rsidRPr="00D47F3D">
        <w:rPr>
          <w:szCs w:val="24"/>
        </w:rPr>
        <w:t xml:space="preserve">If </w:t>
      </w:r>
      <w:r w:rsidR="007A0776" w:rsidRPr="008B58B2">
        <w:rPr>
          <w:szCs w:val="24"/>
          <w:highlight w:val="yellow"/>
        </w:rPr>
        <w:t>XXX</w:t>
      </w:r>
      <w:r w:rsidR="007E5C44">
        <w:rPr>
          <w:szCs w:val="24"/>
        </w:rPr>
        <w:t xml:space="preserve"> Water</w:t>
      </w:r>
      <w:r w:rsidR="00E34F04" w:rsidRPr="00D47F3D">
        <w:rPr>
          <w:szCs w:val="24"/>
        </w:rPr>
        <w:t xml:space="preserve"> is of the opinion that the amount shown on the register of such </w:t>
      </w:r>
      <w:r w:rsidR="007E25E7">
        <w:rPr>
          <w:szCs w:val="24"/>
        </w:rPr>
        <w:t>Meter or M</w:t>
      </w:r>
      <w:r w:rsidR="00E34F04" w:rsidRPr="00D47F3D">
        <w:rPr>
          <w:szCs w:val="24"/>
        </w:rPr>
        <w:t xml:space="preserve">eters is inaccurate it may give </w:t>
      </w:r>
      <w:r w:rsidR="00D0135F">
        <w:rPr>
          <w:szCs w:val="24"/>
        </w:rPr>
        <w:t>NWL</w:t>
      </w:r>
      <w:r w:rsidR="00E34F04" w:rsidRPr="00D47F3D">
        <w:rPr>
          <w:szCs w:val="24"/>
        </w:rPr>
        <w:t xml:space="preserve"> notice requiring such equipment or any part thereof to be tested by </w:t>
      </w:r>
      <w:r w:rsidR="00D0135F">
        <w:rPr>
          <w:szCs w:val="24"/>
        </w:rPr>
        <w:t>NWL</w:t>
      </w:r>
      <w:r>
        <w:rPr>
          <w:szCs w:val="24"/>
        </w:rPr>
        <w:t xml:space="preserve">. </w:t>
      </w:r>
      <w:r w:rsidR="007A0776" w:rsidRPr="008B58B2">
        <w:rPr>
          <w:szCs w:val="24"/>
          <w:highlight w:val="yellow"/>
        </w:rPr>
        <w:t>XXX</w:t>
      </w:r>
      <w:r w:rsidR="007E5C44">
        <w:rPr>
          <w:szCs w:val="24"/>
        </w:rPr>
        <w:t xml:space="preserve"> Water</w:t>
      </w:r>
      <w:r w:rsidR="00E34F04" w:rsidRPr="00D47F3D">
        <w:rPr>
          <w:szCs w:val="24"/>
        </w:rPr>
        <w:t xml:space="preserve"> shall be entitled to be present at such test by an official or a</w:t>
      </w:r>
      <w:r>
        <w:rPr>
          <w:szCs w:val="24"/>
        </w:rPr>
        <w:t>gent nominated in writing.</w:t>
      </w:r>
    </w:p>
    <w:p w:rsidR="00E15859" w:rsidRDefault="00E15859"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tab/>
      </w:r>
      <w:r>
        <w:rPr>
          <w:szCs w:val="24"/>
        </w:rPr>
        <w:tab/>
      </w:r>
      <w:r w:rsidR="00E34F04" w:rsidRPr="00D47F3D">
        <w:rPr>
          <w:szCs w:val="24"/>
        </w:rPr>
        <w:t xml:space="preserve">The expenses of and incidental to any such test shall be met by </w:t>
      </w:r>
      <w:r w:rsidR="00D0135F">
        <w:rPr>
          <w:szCs w:val="24"/>
        </w:rPr>
        <w:t>NWL</w:t>
      </w:r>
      <w:r w:rsidR="00E34F04" w:rsidRPr="00D47F3D">
        <w:rPr>
          <w:szCs w:val="24"/>
        </w:rPr>
        <w:t xml:space="preserve"> if the equipment is found not to be within the said prescribed limits of error and by </w:t>
      </w:r>
      <w:r w:rsidR="007A0776" w:rsidRPr="008B58B2">
        <w:rPr>
          <w:szCs w:val="24"/>
          <w:highlight w:val="yellow"/>
        </w:rPr>
        <w:t>XXX</w:t>
      </w:r>
      <w:r w:rsidR="007E5C44">
        <w:rPr>
          <w:szCs w:val="24"/>
        </w:rPr>
        <w:t xml:space="preserve"> Water</w:t>
      </w:r>
      <w:r w:rsidR="00E34F04" w:rsidRPr="00D47F3D">
        <w:rPr>
          <w:szCs w:val="24"/>
        </w:rPr>
        <w:t xml:space="preserve"> if the equipment is found to be within the said prescribed limits of error</w:t>
      </w:r>
      <w:r>
        <w:rPr>
          <w:szCs w:val="24"/>
        </w:rPr>
        <w:t>.</w:t>
      </w:r>
    </w:p>
    <w:p w:rsidR="00E34F04" w:rsidRDefault="00E15859"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tab/>
        <w:t>3.2.5</w:t>
      </w:r>
      <w:r>
        <w:rPr>
          <w:szCs w:val="24"/>
        </w:rPr>
        <w:tab/>
      </w:r>
      <w:r w:rsidR="00E34F04" w:rsidRPr="00D47F3D">
        <w:rPr>
          <w:szCs w:val="24"/>
        </w:rPr>
        <w:t xml:space="preserve">If the equipment fails or is found not to be within the said prescribed limits of error in accordance with a test carried out under Clause 3.2.4 the quantity of water supplied by </w:t>
      </w:r>
      <w:r w:rsidR="00D0135F">
        <w:rPr>
          <w:szCs w:val="24"/>
        </w:rPr>
        <w:t>NWL</w:t>
      </w:r>
      <w:r w:rsidR="00E34F04" w:rsidRPr="00D47F3D">
        <w:rPr>
          <w:szCs w:val="24"/>
        </w:rPr>
        <w:t xml:space="preserve"> shall be taken to be that calculated on the basis of the average daily quantity supplied during the equivalent period of the previous calendar year (if any) or any other relevant data available or such other basis as </w:t>
      </w:r>
      <w:r w:rsidR="00D0135F">
        <w:rPr>
          <w:szCs w:val="24"/>
        </w:rPr>
        <w:t>NWL</w:t>
      </w:r>
      <w:r w:rsidR="00E34F04" w:rsidRPr="00D47F3D">
        <w:rPr>
          <w:szCs w:val="24"/>
        </w:rPr>
        <w:t xml:space="preserve"> and </w:t>
      </w:r>
      <w:r w:rsidR="007A0776" w:rsidRPr="008B58B2">
        <w:rPr>
          <w:szCs w:val="24"/>
          <w:highlight w:val="yellow"/>
        </w:rPr>
        <w:t>XXX</w:t>
      </w:r>
      <w:r w:rsidR="007E5C44">
        <w:rPr>
          <w:szCs w:val="24"/>
        </w:rPr>
        <w:t xml:space="preserve"> Water</w:t>
      </w:r>
      <w:r w:rsidR="00E34F04" w:rsidRPr="00D47F3D">
        <w:rPr>
          <w:szCs w:val="24"/>
        </w:rPr>
        <w:t xml:space="preserve"> shall agree or in default of such agreement as the </w:t>
      </w:r>
      <w:r w:rsidR="009B367A">
        <w:rPr>
          <w:szCs w:val="24"/>
        </w:rPr>
        <w:t>Authority</w:t>
      </w:r>
      <w:r w:rsidR="00E34F04" w:rsidRPr="00D47F3D">
        <w:rPr>
          <w:szCs w:val="24"/>
        </w:rPr>
        <w:t xml:space="preserve"> shall determine</w:t>
      </w:r>
      <w:r>
        <w:rPr>
          <w:szCs w:val="24"/>
        </w:rPr>
        <w:t>.</w:t>
      </w:r>
    </w:p>
    <w:p w:rsidR="00876199" w:rsidRDefault="00876199" w:rsidP="0087619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p>
    <w:p w:rsidR="00876199" w:rsidRDefault="00876199" w:rsidP="0087619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Pr>
          <w:szCs w:val="24"/>
        </w:rPr>
        <w:t>3.3</w:t>
      </w:r>
      <w:r>
        <w:rPr>
          <w:szCs w:val="24"/>
        </w:rPr>
        <w:tab/>
        <w:t>Both parties agree to be bound by the additional provisions with regard to water quality as set out in Schedule 6, or such modified version of such provisions as may be agreed in writing by the Parties.</w:t>
      </w:r>
      <w:r>
        <w:rPr>
          <w:szCs w:val="24"/>
        </w:rPr>
        <w:tab/>
      </w:r>
    </w:p>
    <w:p w:rsidR="00E15859" w:rsidRDefault="00E15859"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bookmarkStart w:id="4" w:name="Point_of_supply"/>
      <w:bookmarkEnd w:id="4"/>
      <w:r w:rsidRPr="00D47F3D">
        <w:rPr>
          <w:b/>
          <w:szCs w:val="24"/>
        </w:rPr>
        <w:t>4</w:t>
      </w:r>
      <w:r w:rsidRPr="00D47F3D">
        <w:rPr>
          <w:b/>
          <w:szCs w:val="24"/>
        </w:rPr>
        <w:tab/>
        <w:t>POINT OF SUPPLY</w:t>
      </w:r>
    </w:p>
    <w:p w:rsidR="009B367A" w:rsidRDefault="00E34F04" w:rsidP="00D33F32">
      <w:pPr>
        <w:pStyle w:val="DefaultText"/>
        <w:numPr>
          <w:ilvl w:val="1"/>
          <w:numId w:val="2"/>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szCs w:val="24"/>
        </w:rPr>
        <w:t xml:space="preserve">The </w:t>
      </w:r>
      <w:r w:rsidR="006F1312" w:rsidRPr="00D47F3D">
        <w:rPr>
          <w:szCs w:val="24"/>
        </w:rPr>
        <w:t xml:space="preserve">indicative </w:t>
      </w:r>
      <w:r w:rsidR="009B367A">
        <w:rPr>
          <w:szCs w:val="24"/>
        </w:rPr>
        <w:t>P</w:t>
      </w:r>
      <w:r w:rsidRPr="00D47F3D">
        <w:rPr>
          <w:szCs w:val="24"/>
        </w:rPr>
        <w:t xml:space="preserve">oint of </w:t>
      </w:r>
      <w:r w:rsidR="009B367A">
        <w:rPr>
          <w:szCs w:val="24"/>
        </w:rPr>
        <w:t>S</w:t>
      </w:r>
      <w:r w:rsidR="00E15859">
        <w:rPr>
          <w:szCs w:val="24"/>
        </w:rPr>
        <w:t>upply</w:t>
      </w:r>
      <w:r w:rsidR="005A3CCE">
        <w:rPr>
          <w:szCs w:val="24"/>
        </w:rPr>
        <w:t xml:space="preserve"> </w:t>
      </w:r>
      <w:r w:rsidRPr="00D47F3D">
        <w:rPr>
          <w:szCs w:val="24"/>
        </w:rPr>
        <w:t xml:space="preserve">and location of the </w:t>
      </w:r>
      <w:r w:rsidR="007E25E7">
        <w:rPr>
          <w:szCs w:val="24"/>
        </w:rPr>
        <w:t xml:space="preserve">Meter </w:t>
      </w:r>
      <w:r w:rsidRPr="00D47F3D">
        <w:rPr>
          <w:szCs w:val="24"/>
        </w:rPr>
        <w:t xml:space="preserve">for the Bulk Supply </w:t>
      </w:r>
      <w:r w:rsidR="00925301">
        <w:rPr>
          <w:szCs w:val="24"/>
        </w:rPr>
        <w:t xml:space="preserve">is </w:t>
      </w:r>
      <w:r w:rsidRPr="00D47F3D">
        <w:rPr>
          <w:szCs w:val="24"/>
        </w:rPr>
        <w:t xml:space="preserve">shown on the </w:t>
      </w:r>
      <w:r w:rsidR="00644F3A">
        <w:rPr>
          <w:szCs w:val="24"/>
        </w:rPr>
        <w:t>P</w:t>
      </w:r>
      <w:r w:rsidRPr="00D47F3D">
        <w:rPr>
          <w:szCs w:val="24"/>
        </w:rPr>
        <w:t>lan</w:t>
      </w:r>
      <w:r w:rsidR="00E15859">
        <w:rPr>
          <w:szCs w:val="24"/>
        </w:rPr>
        <w:t>.</w:t>
      </w:r>
    </w:p>
    <w:p w:rsidR="00AA4F97" w:rsidRDefault="009B367A" w:rsidP="00804180">
      <w:pPr>
        <w:pStyle w:val="DefaultText"/>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rPr>
          <w:szCs w:val="24"/>
        </w:rPr>
      </w:pPr>
      <w:r w:rsidRPr="005F3F3B">
        <w:rPr>
          <w:szCs w:val="24"/>
        </w:rPr>
        <w:lastRenderedPageBreak/>
        <w:t xml:space="preserve">The first 5 metres of the new water mains laid by </w:t>
      </w:r>
      <w:r w:rsidR="007A0776" w:rsidRPr="008B58B2">
        <w:rPr>
          <w:szCs w:val="24"/>
          <w:highlight w:val="yellow"/>
        </w:rPr>
        <w:t>XXX</w:t>
      </w:r>
      <w:r w:rsidR="007E5C44" w:rsidRPr="005F3F3B">
        <w:rPr>
          <w:szCs w:val="24"/>
        </w:rPr>
        <w:t xml:space="preserve"> Water</w:t>
      </w:r>
      <w:r w:rsidRPr="005F3F3B">
        <w:rPr>
          <w:szCs w:val="24"/>
        </w:rPr>
        <w:t xml:space="preserve"> from the Point of Connection </w:t>
      </w:r>
      <w:r w:rsidR="006A5D3D">
        <w:rPr>
          <w:szCs w:val="24"/>
        </w:rPr>
        <w:t>to NWL’s existing water mains shall be deemed to have been laid by and vested in NWL.</w:t>
      </w:r>
    </w:p>
    <w:p w:rsidR="00E20E68" w:rsidRDefault="00E20E68" w:rsidP="00804180">
      <w:pPr>
        <w:pStyle w:val="DefaultText"/>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rPr>
          <w:szCs w:val="24"/>
        </w:rPr>
      </w:pPr>
    </w:p>
    <w:p w:rsidR="00E34F04" w:rsidRPr="00D47F3D" w:rsidRDefault="007E25E7" w:rsidP="00FF0536">
      <w:pPr>
        <w:pStyle w:val="DefaultText"/>
        <w:keepN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b/>
          <w:szCs w:val="24"/>
        </w:rPr>
      </w:pPr>
      <w:bookmarkStart w:id="5" w:name="Emergency_services"/>
      <w:bookmarkEnd w:id="5"/>
      <w:r>
        <w:rPr>
          <w:b/>
          <w:szCs w:val="24"/>
        </w:rPr>
        <w:t>5</w:t>
      </w:r>
      <w:r>
        <w:rPr>
          <w:b/>
          <w:szCs w:val="24"/>
        </w:rPr>
        <w:tab/>
      </w:r>
      <w:r w:rsidR="00FF0121">
        <w:rPr>
          <w:b/>
          <w:szCs w:val="24"/>
        </w:rPr>
        <w:t>EMERGENCY</w:t>
      </w:r>
      <w:r w:rsidR="00E34F04" w:rsidRPr="00D47F3D">
        <w:rPr>
          <w:b/>
          <w:szCs w:val="24"/>
        </w:rPr>
        <w:t xml:space="preserve"> SERVICES</w:t>
      </w:r>
    </w:p>
    <w:p w:rsidR="00E34F04" w:rsidRDefault="00DD6B53" w:rsidP="00DD6B53">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hanging="709"/>
        <w:rPr>
          <w:szCs w:val="24"/>
        </w:rPr>
      </w:pPr>
      <w:r>
        <w:rPr>
          <w:szCs w:val="24"/>
        </w:rPr>
        <w:t>5.1</w:t>
      </w:r>
      <w:r>
        <w:rPr>
          <w:szCs w:val="24"/>
        </w:rPr>
        <w:tab/>
      </w:r>
      <w:r w:rsidR="00D0135F">
        <w:rPr>
          <w:szCs w:val="24"/>
        </w:rPr>
        <w:t>NWL</w:t>
      </w:r>
      <w:r w:rsidR="00E34F04" w:rsidRPr="00D47F3D">
        <w:rPr>
          <w:szCs w:val="24"/>
        </w:rPr>
        <w:t xml:space="preserve"> shall also provide to </w:t>
      </w:r>
      <w:r w:rsidR="007A0776" w:rsidRPr="008B58B2">
        <w:rPr>
          <w:szCs w:val="24"/>
          <w:highlight w:val="yellow"/>
        </w:rPr>
        <w:t>XXX</w:t>
      </w:r>
      <w:r w:rsidR="007E5C44">
        <w:rPr>
          <w:szCs w:val="24"/>
        </w:rPr>
        <w:t xml:space="preserve"> Water</w:t>
      </w:r>
      <w:r w:rsidR="00E34F04" w:rsidRPr="00D47F3D">
        <w:rPr>
          <w:szCs w:val="24"/>
        </w:rPr>
        <w:t xml:space="preserve"> in respect of the Premises the </w:t>
      </w:r>
      <w:r w:rsidR="00FF0121">
        <w:rPr>
          <w:szCs w:val="24"/>
        </w:rPr>
        <w:t>Emergency</w:t>
      </w:r>
      <w:r w:rsidR="00E34F04" w:rsidRPr="00D47F3D">
        <w:rPr>
          <w:szCs w:val="24"/>
        </w:rPr>
        <w:t xml:space="preserve"> Services details of which are set out in Schedule 4 of this Agreement</w:t>
      </w:r>
      <w:r w:rsidR="00E15859">
        <w:rPr>
          <w:szCs w:val="24"/>
        </w:rPr>
        <w:t>.</w:t>
      </w:r>
    </w:p>
    <w:p w:rsidR="00C97E4C" w:rsidRDefault="00C97E4C"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bookmarkStart w:id="6" w:name="Consideration_and_payment"/>
      <w:bookmarkEnd w:id="6"/>
      <w:r w:rsidRPr="00D47F3D">
        <w:rPr>
          <w:b/>
          <w:szCs w:val="24"/>
        </w:rPr>
        <w:t>6</w:t>
      </w:r>
      <w:r w:rsidRPr="00D47F3D">
        <w:rPr>
          <w:b/>
          <w:szCs w:val="24"/>
        </w:rPr>
        <w:tab/>
        <w:t>CONSIDERATION AND PAYMENT</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6.1</w:t>
      </w:r>
      <w:r w:rsidRPr="00D47F3D">
        <w:rPr>
          <w:szCs w:val="24"/>
        </w:rPr>
        <w:tab/>
      </w:r>
      <w:r w:rsidR="007A0776" w:rsidRPr="008B58B2">
        <w:rPr>
          <w:szCs w:val="24"/>
          <w:highlight w:val="yellow"/>
        </w:rPr>
        <w:t>XXX</w:t>
      </w:r>
      <w:r w:rsidR="007E5C44">
        <w:rPr>
          <w:szCs w:val="24"/>
        </w:rPr>
        <w:t xml:space="preserve"> Water</w:t>
      </w:r>
      <w:r w:rsidRPr="00D47F3D">
        <w:rPr>
          <w:szCs w:val="24"/>
        </w:rPr>
        <w:t xml:space="preserve"> shall pay the Charges to </w:t>
      </w:r>
      <w:r w:rsidR="00D0135F">
        <w:rPr>
          <w:szCs w:val="24"/>
        </w:rPr>
        <w:t>NWL</w:t>
      </w:r>
      <w:r w:rsidR="00E15859">
        <w:rPr>
          <w:szCs w:val="24"/>
        </w:rPr>
        <w:t>.</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6.2</w:t>
      </w:r>
      <w:r w:rsidRPr="00D47F3D">
        <w:rPr>
          <w:szCs w:val="24"/>
        </w:rPr>
        <w:tab/>
      </w:r>
      <w:r w:rsidR="00D0135F">
        <w:rPr>
          <w:szCs w:val="24"/>
        </w:rPr>
        <w:t>NWL</w:t>
      </w:r>
      <w:r w:rsidRPr="00D47F3D">
        <w:rPr>
          <w:szCs w:val="24"/>
        </w:rPr>
        <w:t xml:space="preserve"> will invoice </w:t>
      </w:r>
      <w:r w:rsidR="007A0776" w:rsidRPr="008B58B2">
        <w:rPr>
          <w:szCs w:val="24"/>
          <w:highlight w:val="yellow"/>
        </w:rPr>
        <w:t>XXX</w:t>
      </w:r>
      <w:r w:rsidR="007E5C44">
        <w:rPr>
          <w:szCs w:val="24"/>
        </w:rPr>
        <w:t xml:space="preserve"> Water</w:t>
      </w:r>
      <w:r w:rsidRPr="00D47F3D">
        <w:rPr>
          <w:szCs w:val="24"/>
        </w:rPr>
        <w:t xml:space="preserve"> for the Charges on a monthly basis</w:t>
      </w:r>
      <w:r w:rsidR="00E82F5D">
        <w:rPr>
          <w:szCs w:val="24"/>
        </w:rPr>
        <w:t xml:space="preserve"> and</w:t>
      </w:r>
      <w:r w:rsidR="005378E1">
        <w:rPr>
          <w:szCs w:val="24"/>
        </w:rPr>
        <w:t xml:space="preserve"> six monthly in respect of the infrastructure charges referred to </w:t>
      </w:r>
      <w:r w:rsidR="00A70002">
        <w:rPr>
          <w:szCs w:val="24"/>
        </w:rPr>
        <w:t xml:space="preserve">in </w:t>
      </w:r>
      <w:r w:rsidR="005378E1">
        <w:rPr>
          <w:szCs w:val="24"/>
        </w:rPr>
        <w:t>Schedule 2.</w:t>
      </w:r>
      <w:r w:rsidRPr="00D47F3D">
        <w:rPr>
          <w:szCs w:val="24"/>
        </w:rPr>
        <w:t xml:space="preserve"> </w:t>
      </w:r>
      <w:r w:rsidR="007A0776" w:rsidRPr="008B58B2">
        <w:rPr>
          <w:szCs w:val="24"/>
          <w:highlight w:val="yellow"/>
        </w:rPr>
        <w:t>XXX</w:t>
      </w:r>
      <w:r w:rsidR="007E5C44">
        <w:rPr>
          <w:szCs w:val="24"/>
        </w:rPr>
        <w:t xml:space="preserve"> Water</w:t>
      </w:r>
      <w:r w:rsidRPr="00D47F3D">
        <w:rPr>
          <w:szCs w:val="24"/>
        </w:rPr>
        <w:t xml:space="preserve"> shall make payment to </w:t>
      </w:r>
      <w:r w:rsidR="00D0135F">
        <w:rPr>
          <w:szCs w:val="24"/>
        </w:rPr>
        <w:t>NWL</w:t>
      </w:r>
      <w:r w:rsidRPr="00D47F3D">
        <w:rPr>
          <w:szCs w:val="24"/>
        </w:rPr>
        <w:t xml:space="preserve"> within 21 days of receipt of an invoice from </w:t>
      </w:r>
      <w:r w:rsidR="00D0135F">
        <w:rPr>
          <w:szCs w:val="24"/>
        </w:rPr>
        <w:t>NWL</w:t>
      </w:r>
      <w:r w:rsidR="00E15859">
        <w:rPr>
          <w:szCs w:val="24"/>
        </w:rPr>
        <w:t xml:space="preserve">. </w:t>
      </w:r>
      <w:r w:rsidRPr="00D47F3D">
        <w:rPr>
          <w:szCs w:val="24"/>
        </w:rPr>
        <w:t xml:space="preserve">Where such invoices are made on an estimated basis any subsequent payment based on actual supply volumes shall be made within 21 days of the date of receipt of an agreed invoice (such agreement not to be unreasonably withheld or delayed by </w:t>
      </w:r>
      <w:r w:rsidR="007A0776" w:rsidRPr="008B58B2">
        <w:rPr>
          <w:szCs w:val="24"/>
          <w:highlight w:val="yellow"/>
        </w:rPr>
        <w:t>XXX</w:t>
      </w:r>
      <w:r w:rsidR="007E5C44">
        <w:rPr>
          <w:szCs w:val="24"/>
        </w:rPr>
        <w:t xml:space="preserve"> Water</w:t>
      </w:r>
      <w:r w:rsidRPr="00D47F3D">
        <w:rPr>
          <w:szCs w:val="24"/>
        </w:rPr>
        <w:t xml:space="preserve">) or where an overpayment has been made by </w:t>
      </w:r>
      <w:r w:rsidR="007A0776" w:rsidRPr="008B58B2">
        <w:rPr>
          <w:szCs w:val="24"/>
          <w:highlight w:val="yellow"/>
        </w:rPr>
        <w:t>XXX</w:t>
      </w:r>
      <w:r w:rsidR="007E5C44">
        <w:rPr>
          <w:szCs w:val="24"/>
        </w:rPr>
        <w:t xml:space="preserve"> Water</w:t>
      </w:r>
      <w:r w:rsidRPr="00D47F3D">
        <w:rPr>
          <w:szCs w:val="24"/>
        </w:rPr>
        <w:t xml:space="preserve"> </w:t>
      </w:r>
      <w:r w:rsidR="00D0135F">
        <w:rPr>
          <w:szCs w:val="24"/>
        </w:rPr>
        <w:t>NWL</w:t>
      </w:r>
      <w:r w:rsidRPr="00D47F3D">
        <w:rPr>
          <w:szCs w:val="24"/>
        </w:rPr>
        <w:t xml:space="preserve"> shall within 21 days of demand make a refund to </w:t>
      </w:r>
      <w:r w:rsidR="007A0776" w:rsidRPr="008B58B2">
        <w:rPr>
          <w:szCs w:val="24"/>
          <w:highlight w:val="yellow"/>
        </w:rPr>
        <w:t>XXX</w:t>
      </w:r>
      <w:r w:rsidR="007E5C44">
        <w:rPr>
          <w:szCs w:val="24"/>
        </w:rPr>
        <w:t xml:space="preserve"> Water</w:t>
      </w:r>
      <w:r w:rsidRPr="00D47F3D">
        <w:rPr>
          <w:szCs w:val="24"/>
        </w:rPr>
        <w:t xml:space="preserve"> to the extent of the overpayment or if agreed to by </w:t>
      </w:r>
      <w:r w:rsidR="007A0776" w:rsidRPr="008B58B2">
        <w:rPr>
          <w:szCs w:val="24"/>
          <w:highlight w:val="yellow"/>
        </w:rPr>
        <w:t>XXX</w:t>
      </w:r>
      <w:r w:rsidR="007E5C44">
        <w:rPr>
          <w:szCs w:val="24"/>
        </w:rPr>
        <w:t xml:space="preserve"> Water</w:t>
      </w:r>
      <w:r w:rsidR="00E15859">
        <w:rPr>
          <w:szCs w:val="24"/>
        </w:rPr>
        <w:t xml:space="preserve"> issue a credit note.</w:t>
      </w:r>
      <w:r w:rsidRPr="00D47F3D">
        <w:rPr>
          <w:szCs w:val="24"/>
        </w:rPr>
        <w:t xml:space="preserve"> </w:t>
      </w:r>
      <w:r w:rsidR="007A0776" w:rsidRPr="008B58B2">
        <w:rPr>
          <w:szCs w:val="24"/>
          <w:highlight w:val="yellow"/>
        </w:rPr>
        <w:t>XXX</w:t>
      </w:r>
      <w:r w:rsidR="007E5C44">
        <w:rPr>
          <w:szCs w:val="24"/>
        </w:rPr>
        <w:t xml:space="preserve"> Water</w:t>
      </w:r>
      <w:r w:rsidRPr="00D47F3D">
        <w:rPr>
          <w:szCs w:val="24"/>
        </w:rPr>
        <w:t xml:space="preserve"> shall pay interest to </w:t>
      </w:r>
      <w:r w:rsidR="00D0135F">
        <w:rPr>
          <w:szCs w:val="24"/>
        </w:rPr>
        <w:t>NWL</w:t>
      </w:r>
      <w:r w:rsidRPr="00D47F3D">
        <w:rPr>
          <w:szCs w:val="24"/>
        </w:rPr>
        <w:t xml:space="preserve"> on overdue invoices from the date payment became due from day to day until payment is made at a rate of 2% above </w:t>
      </w:r>
      <w:r w:rsidR="001D780D">
        <w:rPr>
          <w:szCs w:val="24"/>
        </w:rPr>
        <w:t xml:space="preserve">Bank Rate </w:t>
      </w:r>
      <w:r w:rsidRPr="00D47F3D">
        <w:rPr>
          <w:szCs w:val="24"/>
        </w:rPr>
        <w:t>from time to time in force and shall accrue at such rate after as well as before any judgement.</w:t>
      </w:r>
    </w:p>
    <w:p w:rsidR="00E34F04"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6.3</w:t>
      </w:r>
      <w:r w:rsidRPr="00D47F3D">
        <w:rPr>
          <w:szCs w:val="24"/>
        </w:rPr>
        <w:tab/>
        <w:t>All sums payable under this Agreement unless otherwise stated are exclusive of Value Added Tax which where applicable shall be added and payable in addition to such sums</w:t>
      </w:r>
      <w:r w:rsidR="00E15859">
        <w:rPr>
          <w:szCs w:val="24"/>
        </w:rPr>
        <w:t>.</w:t>
      </w:r>
    </w:p>
    <w:p w:rsidR="009B5FEB" w:rsidRDefault="00E15859"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Pr>
          <w:szCs w:val="24"/>
        </w:rPr>
        <w:lastRenderedPageBreak/>
        <w:t>6.4</w:t>
      </w:r>
      <w:r>
        <w:rPr>
          <w:szCs w:val="24"/>
        </w:rPr>
        <w:tab/>
      </w:r>
      <w:r w:rsidR="00D0135F">
        <w:rPr>
          <w:szCs w:val="24"/>
        </w:rPr>
        <w:t>NWL</w:t>
      </w:r>
      <w:r w:rsidR="009B5FEB" w:rsidRPr="009B5FEB">
        <w:rPr>
          <w:szCs w:val="24"/>
        </w:rPr>
        <w:t xml:space="preserve"> reserves the right to require </w:t>
      </w:r>
      <w:r w:rsidR="007A0776" w:rsidRPr="008B58B2">
        <w:rPr>
          <w:szCs w:val="24"/>
          <w:highlight w:val="yellow"/>
        </w:rPr>
        <w:t>XXX</w:t>
      </w:r>
      <w:r w:rsidR="007E5C44">
        <w:rPr>
          <w:szCs w:val="24"/>
        </w:rPr>
        <w:t xml:space="preserve"> Water</w:t>
      </w:r>
      <w:r w:rsidR="009B5FEB" w:rsidRPr="009B5FEB">
        <w:rPr>
          <w:szCs w:val="24"/>
        </w:rPr>
        <w:t xml:space="preserve"> to provide a security deposit in cash or some other form of security reasonably acceptable to </w:t>
      </w:r>
      <w:r w:rsidR="00D0135F">
        <w:rPr>
          <w:szCs w:val="24"/>
        </w:rPr>
        <w:t>NWL</w:t>
      </w:r>
      <w:r w:rsidR="009B5FEB" w:rsidRPr="009B5FEB">
        <w:rPr>
          <w:szCs w:val="24"/>
        </w:rPr>
        <w:t xml:space="preserve"> equivalent to 30 days of average charges</w:t>
      </w:r>
      <w:r w:rsidR="009B5FEB">
        <w:rPr>
          <w:szCs w:val="24"/>
        </w:rPr>
        <w:t xml:space="preserve"> </w:t>
      </w:r>
      <w:r>
        <w:rPr>
          <w:szCs w:val="24"/>
        </w:rPr>
        <w:t>("the Security Deposit").</w:t>
      </w:r>
      <w:r w:rsidR="009B5FEB" w:rsidRPr="009B5FEB">
        <w:rPr>
          <w:szCs w:val="24"/>
        </w:rPr>
        <w:t xml:space="preserve"> Average charges shall be based upon those payable in the previous Charging Year or where not possible a reasonable estimate of charges to be paid in the current Charging Year. A Security Deposit may be required where </w:t>
      </w:r>
      <w:r w:rsidR="00D0135F">
        <w:rPr>
          <w:szCs w:val="24"/>
        </w:rPr>
        <w:t>NWL</w:t>
      </w:r>
      <w:r w:rsidR="009B5FEB" w:rsidRPr="009B5FEB">
        <w:rPr>
          <w:szCs w:val="24"/>
        </w:rPr>
        <w:t xml:space="preserve"> considers it reasonably appropriate having regard to </w:t>
      </w:r>
      <w:r w:rsidR="009B5FEB">
        <w:rPr>
          <w:szCs w:val="24"/>
        </w:rPr>
        <w:t>C</w:t>
      </w:r>
      <w:r w:rsidR="009B5FEB" w:rsidRPr="009B5FEB">
        <w:rPr>
          <w:szCs w:val="24"/>
        </w:rPr>
        <w:t xml:space="preserve">harges due to and </w:t>
      </w:r>
      <w:r w:rsidR="007A0776" w:rsidRPr="008B58B2">
        <w:rPr>
          <w:szCs w:val="24"/>
          <w:highlight w:val="yellow"/>
        </w:rPr>
        <w:t>XXX</w:t>
      </w:r>
      <w:r w:rsidR="007E5C44">
        <w:rPr>
          <w:szCs w:val="24"/>
        </w:rPr>
        <w:t xml:space="preserve"> Water</w:t>
      </w:r>
      <w:r w:rsidR="009B5FEB">
        <w:rPr>
          <w:szCs w:val="24"/>
        </w:rPr>
        <w:t xml:space="preserve">’s </w:t>
      </w:r>
      <w:r w:rsidR="009B5FEB" w:rsidRPr="009B5FEB">
        <w:rPr>
          <w:szCs w:val="24"/>
        </w:rPr>
        <w:t xml:space="preserve">credit rating and financial resources ("the Credit Rating"). The requirement for security may be reviewed by </w:t>
      </w:r>
      <w:r w:rsidR="00D0135F">
        <w:rPr>
          <w:szCs w:val="24"/>
        </w:rPr>
        <w:t>NWL</w:t>
      </w:r>
      <w:r w:rsidR="009B5FEB" w:rsidRPr="009B5FEB">
        <w:rPr>
          <w:szCs w:val="24"/>
        </w:rPr>
        <w:t xml:space="preserve"> or at the request of </w:t>
      </w:r>
      <w:r w:rsidR="007A0776" w:rsidRPr="008B58B2">
        <w:rPr>
          <w:szCs w:val="24"/>
          <w:highlight w:val="yellow"/>
        </w:rPr>
        <w:t>XXX</w:t>
      </w:r>
      <w:r w:rsidR="007E5C44">
        <w:rPr>
          <w:szCs w:val="24"/>
        </w:rPr>
        <w:t xml:space="preserve"> Water</w:t>
      </w:r>
      <w:r w:rsidR="009B5FEB" w:rsidRPr="009B5FEB">
        <w:rPr>
          <w:szCs w:val="24"/>
        </w:rPr>
        <w:t xml:space="preserve"> to reflect changes in the volume of services provided or adjustments to the Credit Rating. Where a Credit Rating improves the Security Deposit may be cancelled and any money deposited repaid. Where </w:t>
      </w:r>
      <w:r w:rsidR="007A0776" w:rsidRPr="008B58B2">
        <w:rPr>
          <w:szCs w:val="24"/>
          <w:highlight w:val="yellow"/>
        </w:rPr>
        <w:t>XXX</w:t>
      </w:r>
      <w:r w:rsidR="007E5C44">
        <w:rPr>
          <w:szCs w:val="24"/>
        </w:rPr>
        <w:t xml:space="preserve"> Water</w:t>
      </w:r>
      <w:r w:rsidR="009B5FEB">
        <w:rPr>
          <w:szCs w:val="24"/>
        </w:rPr>
        <w:t>’s</w:t>
      </w:r>
      <w:r w:rsidR="009B5FEB" w:rsidRPr="009B5FEB">
        <w:rPr>
          <w:szCs w:val="24"/>
        </w:rPr>
        <w:t xml:space="preserve"> Credit Rating deteriorates </w:t>
      </w:r>
      <w:r w:rsidR="00D0135F">
        <w:rPr>
          <w:szCs w:val="24"/>
        </w:rPr>
        <w:t>NWL</w:t>
      </w:r>
      <w:r w:rsidR="009B5FEB" w:rsidRPr="009B5FEB">
        <w:rPr>
          <w:szCs w:val="24"/>
        </w:rPr>
        <w:t xml:space="preserve"> may require </w:t>
      </w:r>
      <w:r w:rsidR="007A0776" w:rsidRPr="008B58B2">
        <w:rPr>
          <w:szCs w:val="24"/>
          <w:highlight w:val="yellow"/>
        </w:rPr>
        <w:t>XXX</w:t>
      </w:r>
      <w:r w:rsidR="007E5C44">
        <w:rPr>
          <w:szCs w:val="24"/>
        </w:rPr>
        <w:t xml:space="preserve"> Water</w:t>
      </w:r>
      <w:r w:rsidR="009B5FEB" w:rsidRPr="009B5FEB">
        <w:rPr>
          <w:szCs w:val="24"/>
        </w:rPr>
        <w:t xml:space="preserve"> to provide a Security Deposit. Interest will be paid by </w:t>
      </w:r>
      <w:r w:rsidR="00D0135F">
        <w:rPr>
          <w:szCs w:val="24"/>
        </w:rPr>
        <w:t>NWL</w:t>
      </w:r>
      <w:r w:rsidR="005A302C">
        <w:rPr>
          <w:szCs w:val="24"/>
        </w:rPr>
        <w:t xml:space="preserve"> </w:t>
      </w:r>
      <w:r w:rsidR="009B5FEB" w:rsidRPr="009B5FEB">
        <w:rPr>
          <w:szCs w:val="24"/>
        </w:rPr>
        <w:t xml:space="preserve">on any cash paid to </w:t>
      </w:r>
      <w:r w:rsidR="009B5FEB">
        <w:rPr>
          <w:szCs w:val="24"/>
        </w:rPr>
        <w:t xml:space="preserve">it </w:t>
      </w:r>
      <w:r w:rsidR="009B5FEB" w:rsidRPr="009B5FEB">
        <w:rPr>
          <w:szCs w:val="24"/>
        </w:rPr>
        <w:t>as the Security Deposit at the rate applying to sums deposited as security under s42(4) of the Act</w:t>
      </w:r>
      <w:r>
        <w:rPr>
          <w:szCs w:val="24"/>
        </w:rPr>
        <w:t>.</w:t>
      </w:r>
    </w:p>
    <w:p w:rsidR="00E15859" w:rsidRDefault="00E15859"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bookmarkStart w:id="7" w:name="Obligations_of_SSEW"/>
      <w:bookmarkEnd w:id="7"/>
      <w:r w:rsidRPr="00D47F3D">
        <w:rPr>
          <w:b/>
          <w:szCs w:val="24"/>
        </w:rPr>
        <w:t>7</w:t>
      </w:r>
      <w:r w:rsidRPr="00D47F3D">
        <w:rPr>
          <w:b/>
          <w:szCs w:val="24"/>
        </w:rPr>
        <w:tab/>
        <w:t xml:space="preserve">OBLIGATIONS OF </w:t>
      </w:r>
      <w:r w:rsidR="007A0776" w:rsidRPr="008B58B2">
        <w:rPr>
          <w:b/>
          <w:szCs w:val="24"/>
          <w:highlight w:val="yellow"/>
        </w:rPr>
        <w:t>XXX</w:t>
      </w:r>
      <w:r w:rsidR="007E5C44">
        <w:rPr>
          <w:b/>
          <w:szCs w:val="24"/>
        </w:rPr>
        <w:t xml:space="preserve"> WATER</w:t>
      </w:r>
    </w:p>
    <w:p w:rsidR="00E34F04" w:rsidRDefault="007A0776" w:rsidP="00D33F32">
      <w:pPr>
        <w:pStyle w:val="DefaultText"/>
        <w:numPr>
          <w:ilvl w:val="1"/>
          <w:numId w:val="3"/>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8B58B2">
        <w:rPr>
          <w:szCs w:val="24"/>
          <w:highlight w:val="yellow"/>
        </w:rPr>
        <w:t>XXX</w:t>
      </w:r>
      <w:r w:rsidR="007E5C44">
        <w:rPr>
          <w:szCs w:val="24"/>
        </w:rPr>
        <w:t xml:space="preserve"> Water</w:t>
      </w:r>
      <w:r w:rsidR="00E34F04" w:rsidRPr="00D47F3D">
        <w:rPr>
          <w:szCs w:val="24"/>
        </w:rPr>
        <w:t xml:space="preserve"> shall enforce the Water Supply (Water Fittings) Regulations 1999 as appropriate insofar as the Regulations apply in relation to the Points of Supply or the Premises</w:t>
      </w:r>
      <w:r w:rsidR="00E15859">
        <w:rPr>
          <w:szCs w:val="24"/>
        </w:rPr>
        <w:t>.</w:t>
      </w:r>
    </w:p>
    <w:p w:rsidR="008A5C54" w:rsidRPr="00D47F3D" w:rsidRDefault="007A0776" w:rsidP="00D33F32">
      <w:pPr>
        <w:pStyle w:val="DefaultText"/>
        <w:numPr>
          <w:ilvl w:val="1"/>
          <w:numId w:val="3"/>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8B58B2">
        <w:rPr>
          <w:szCs w:val="24"/>
          <w:highlight w:val="yellow"/>
        </w:rPr>
        <w:t>XXX</w:t>
      </w:r>
      <w:r w:rsidR="007E5C44">
        <w:rPr>
          <w:szCs w:val="24"/>
        </w:rPr>
        <w:t xml:space="preserve"> Water</w:t>
      </w:r>
      <w:r w:rsidR="008A5C54">
        <w:rPr>
          <w:szCs w:val="24"/>
        </w:rPr>
        <w:t xml:space="preserve"> shall construct all water mains and associated apparatus used for supplying water to its customers </w:t>
      </w:r>
      <w:r w:rsidR="007D47B2">
        <w:rPr>
          <w:szCs w:val="24"/>
        </w:rPr>
        <w:t>in accordance with Best Industry Practice</w:t>
      </w:r>
      <w:r w:rsidR="00E15859">
        <w:rPr>
          <w:szCs w:val="24"/>
        </w:rPr>
        <w:t>.</w:t>
      </w:r>
    </w:p>
    <w:p w:rsidR="00E34F04" w:rsidRPr="0048709C" w:rsidRDefault="007A0776" w:rsidP="00D33F32">
      <w:pPr>
        <w:pStyle w:val="DefaultText"/>
        <w:numPr>
          <w:ilvl w:val="1"/>
          <w:numId w:val="3"/>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8B58B2">
        <w:rPr>
          <w:szCs w:val="24"/>
          <w:highlight w:val="yellow"/>
        </w:rPr>
        <w:t>XXX</w:t>
      </w:r>
      <w:r w:rsidR="007E5C44">
        <w:rPr>
          <w:szCs w:val="24"/>
        </w:rPr>
        <w:t xml:space="preserve"> Water</w:t>
      </w:r>
      <w:r w:rsidR="00E34F04" w:rsidRPr="00D47F3D">
        <w:rPr>
          <w:szCs w:val="24"/>
        </w:rPr>
        <w:t xml:space="preserve"> shall use</w:t>
      </w:r>
      <w:r w:rsidR="00E34F04" w:rsidRPr="00D47F3D">
        <w:rPr>
          <w:b/>
          <w:szCs w:val="24"/>
        </w:rPr>
        <w:t xml:space="preserve"> </w:t>
      </w:r>
      <w:r w:rsidR="00E34F04" w:rsidRPr="00D47F3D">
        <w:rPr>
          <w:szCs w:val="24"/>
        </w:rPr>
        <w:t>reasonable endeavours to promptly rectify or procure the prompt rectification of leaks</w:t>
      </w:r>
      <w:r w:rsidR="00E34F04" w:rsidRPr="00E15859">
        <w:rPr>
          <w:szCs w:val="24"/>
        </w:rPr>
        <w:t>.</w:t>
      </w:r>
    </w:p>
    <w:p w:rsidR="00E34F04" w:rsidRDefault="007A0776" w:rsidP="00D33F32">
      <w:pPr>
        <w:pStyle w:val="DefaultText"/>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8B58B2">
        <w:rPr>
          <w:szCs w:val="24"/>
          <w:highlight w:val="yellow"/>
        </w:rPr>
        <w:t>XXX</w:t>
      </w:r>
      <w:r w:rsidR="007E5C44">
        <w:rPr>
          <w:szCs w:val="24"/>
        </w:rPr>
        <w:t xml:space="preserve"> Water</w:t>
      </w:r>
      <w:r w:rsidR="00E34F04" w:rsidRPr="00D47F3D">
        <w:rPr>
          <w:szCs w:val="24"/>
        </w:rPr>
        <w:t xml:space="preserve"> shall apply its policy relating to the aforesaid 1999 Regulations</w:t>
      </w:r>
      <w:r w:rsidR="00E34F04" w:rsidRPr="00D47F3D">
        <w:rPr>
          <w:b/>
          <w:i/>
          <w:szCs w:val="24"/>
        </w:rPr>
        <w:t xml:space="preserve"> </w:t>
      </w:r>
      <w:r w:rsidR="00E34F04" w:rsidRPr="00D47F3D">
        <w:rPr>
          <w:szCs w:val="24"/>
        </w:rPr>
        <w:t xml:space="preserve">to ensure the distribution system on the Premises does not give rise to any risk of </w:t>
      </w:r>
      <w:r w:rsidR="00E34F04" w:rsidRPr="00D47F3D">
        <w:rPr>
          <w:szCs w:val="24"/>
        </w:rPr>
        <w:lastRenderedPageBreak/>
        <w:t xml:space="preserve">contamination or back-syphonage that could give rise to water quality failures in </w:t>
      </w:r>
      <w:r w:rsidR="00D0135F">
        <w:rPr>
          <w:szCs w:val="24"/>
        </w:rPr>
        <w:t>NWL</w:t>
      </w:r>
      <w:r w:rsidR="00E15859">
        <w:rPr>
          <w:szCs w:val="24"/>
        </w:rPr>
        <w:t xml:space="preserve">’s system. </w:t>
      </w:r>
      <w:r w:rsidR="00E34F04" w:rsidRPr="00D47F3D">
        <w:rPr>
          <w:szCs w:val="24"/>
        </w:rPr>
        <w:t xml:space="preserve">Where </w:t>
      </w:r>
      <w:r w:rsidR="00D0135F">
        <w:rPr>
          <w:szCs w:val="24"/>
        </w:rPr>
        <w:t>NWL</w:t>
      </w:r>
      <w:r w:rsidR="00E34F04" w:rsidRPr="00D47F3D">
        <w:rPr>
          <w:szCs w:val="24"/>
        </w:rPr>
        <w:t xml:space="preserve"> is reasonably satisfied that this is a real risk it shall have the right to temporarily suspend supply</w:t>
      </w:r>
      <w:r w:rsidR="009B5FEB">
        <w:rPr>
          <w:szCs w:val="24"/>
        </w:rPr>
        <w:t xml:space="preserve"> without prior notice</w:t>
      </w:r>
      <w:r w:rsidR="00E34F04" w:rsidRPr="00D47F3D">
        <w:rPr>
          <w:szCs w:val="24"/>
        </w:rPr>
        <w:t>.</w:t>
      </w:r>
    </w:p>
    <w:p w:rsidR="00E34F04" w:rsidRPr="00D47F3D" w:rsidRDefault="007A0776" w:rsidP="00D33F32">
      <w:pPr>
        <w:pStyle w:val="DefaultText"/>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8B58B2">
        <w:rPr>
          <w:szCs w:val="24"/>
          <w:highlight w:val="yellow"/>
        </w:rPr>
        <w:t>XXX</w:t>
      </w:r>
      <w:r w:rsidR="007E5C44">
        <w:rPr>
          <w:szCs w:val="24"/>
        </w:rPr>
        <w:t xml:space="preserve"> Water</w:t>
      </w:r>
      <w:r w:rsidR="00E34F04" w:rsidRPr="00D47F3D">
        <w:rPr>
          <w:szCs w:val="24"/>
        </w:rPr>
        <w:t xml:space="preserve"> shall procure that </w:t>
      </w:r>
      <w:r w:rsidR="00D0135F">
        <w:rPr>
          <w:szCs w:val="24"/>
        </w:rPr>
        <w:t>NWL</w:t>
      </w:r>
      <w:r w:rsidR="00E34F04" w:rsidRPr="00D47F3D">
        <w:rPr>
          <w:szCs w:val="24"/>
        </w:rPr>
        <w:t xml:space="preserve"> shall be allowed, at all reasonable times and for all reasonable purposes, access to such metering facilities as are referred to in Clause </w:t>
      </w:r>
      <w:r w:rsidR="007E25E7">
        <w:rPr>
          <w:szCs w:val="24"/>
        </w:rPr>
        <w:t>3</w:t>
      </w:r>
      <w:r w:rsidR="00E34F04" w:rsidRPr="00D47F3D">
        <w:rPr>
          <w:szCs w:val="24"/>
        </w:rPr>
        <w:t xml:space="preserve"> (including, without limitation, for the purpose of carrying out such maintenance, repair and replacement</w:t>
      </w:r>
      <w:r w:rsidR="007E25E7">
        <w:rPr>
          <w:szCs w:val="24"/>
        </w:rPr>
        <w:t>)</w:t>
      </w:r>
      <w:r w:rsidR="00E15859">
        <w:rPr>
          <w:szCs w:val="24"/>
        </w:rPr>
        <w:t>.</w:t>
      </w:r>
    </w:p>
    <w:p w:rsidR="00BC0996" w:rsidRDefault="007A0776" w:rsidP="00D33F32">
      <w:pPr>
        <w:pStyle w:val="DefaultText"/>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hanging="709"/>
        <w:rPr>
          <w:szCs w:val="24"/>
        </w:rPr>
      </w:pPr>
      <w:r w:rsidRPr="008B58B2">
        <w:rPr>
          <w:szCs w:val="24"/>
          <w:highlight w:val="yellow"/>
        </w:rPr>
        <w:t>XXX</w:t>
      </w:r>
      <w:r w:rsidR="007E5C44">
        <w:rPr>
          <w:szCs w:val="24"/>
        </w:rPr>
        <w:t xml:space="preserve"> Water</w:t>
      </w:r>
      <w:r w:rsidR="00BC0996" w:rsidRPr="00D47F3D">
        <w:rPr>
          <w:szCs w:val="24"/>
        </w:rPr>
        <w:t xml:space="preserve"> undertakes to use the water supplied by </w:t>
      </w:r>
      <w:r w:rsidR="00D0135F">
        <w:rPr>
          <w:szCs w:val="24"/>
        </w:rPr>
        <w:t>NWL</w:t>
      </w:r>
      <w:r w:rsidR="00BC0996" w:rsidRPr="00D47F3D">
        <w:rPr>
          <w:szCs w:val="24"/>
        </w:rPr>
        <w:t xml:space="preserve"> hereunder only for the purposes of fulfilling its statutory duty to maintain an efficient and economical system of water supply within the area for which it holds an appointment as a water undertaker under the Act </w:t>
      </w:r>
      <w:r w:rsidR="00334B77">
        <w:rPr>
          <w:szCs w:val="24"/>
        </w:rPr>
        <w:t>for the premises on the date this agreement commences</w:t>
      </w:r>
      <w:r w:rsidR="00BC0996" w:rsidRPr="00D47F3D">
        <w:rPr>
          <w:szCs w:val="24"/>
        </w:rPr>
        <w:t xml:space="preserve"> and for no other purpose save where it is under a statutory duty or obligation to make water available in the </w:t>
      </w:r>
      <w:r w:rsidR="00D0135F">
        <w:rPr>
          <w:szCs w:val="24"/>
        </w:rPr>
        <w:t>NWL</w:t>
      </w:r>
      <w:r w:rsidR="00BC0996" w:rsidRPr="00D47F3D">
        <w:rPr>
          <w:szCs w:val="24"/>
        </w:rPr>
        <w:t xml:space="preserve"> area of appointment as a water undertaker.</w:t>
      </w:r>
    </w:p>
    <w:p w:rsidR="009456A5" w:rsidRDefault="007A0776" w:rsidP="00D33F32">
      <w:pPr>
        <w:pStyle w:val="DefaultText"/>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hanging="709"/>
        <w:rPr>
          <w:szCs w:val="24"/>
        </w:rPr>
      </w:pPr>
      <w:r w:rsidRPr="008B58B2">
        <w:rPr>
          <w:szCs w:val="24"/>
          <w:highlight w:val="yellow"/>
        </w:rPr>
        <w:t>XXX</w:t>
      </w:r>
      <w:r w:rsidR="009456A5">
        <w:rPr>
          <w:szCs w:val="24"/>
        </w:rPr>
        <w:t xml:space="preserve"> Water shall</w:t>
      </w:r>
      <w:r w:rsidR="006949FB">
        <w:rPr>
          <w:szCs w:val="24"/>
        </w:rPr>
        <w:t xml:space="preserve"> take all steps necessary to </w:t>
      </w:r>
      <w:r w:rsidR="009456A5">
        <w:rPr>
          <w:szCs w:val="24"/>
        </w:rPr>
        <w:t xml:space="preserve">impose upon its customers a hosepipe ban or other restrictions on the use of water as may from time to time be applied to </w:t>
      </w:r>
      <w:r w:rsidR="00D0135F">
        <w:rPr>
          <w:szCs w:val="24"/>
        </w:rPr>
        <w:t>NWL</w:t>
      </w:r>
      <w:r w:rsidR="009456A5">
        <w:rPr>
          <w:szCs w:val="24"/>
        </w:rPr>
        <w:t xml:space="preserve">’s customers in the area surrounding </w:t>
      </w:r>
      <w:r w:rsidRPr="008B58B2">
        <w:rPr>
          <w:szCs w:val="24"/>
          <w:highlight w:val="yellow"/>
        </w:rPr>
        <w:t>XXX</w:t>
      </w:r>
      <w:r w:rsidR="009456A5">
        <w:rPr>
          <w:szCs w:val="24"/>
        </w:rPr>
        <w:t xml:space="preserve"> Water’s area of appointment as a water undertaker whether under S76 of the Act or any other power now or in the future within the power of </w:t>
      </w:r>
      <w:r w:rsidR="00D0135F">
        <w:rPr>
          <w:szCs w:val="24"/>
        </w:rPr>
        <w:t>NWL</w:t>
      </w:r>
      <w:r w:rsidR="009456A5">
        <w:rPr>
          <w:szCs w:val="24"/>
        </w:rPr>
        <w:t xml:space="preserve"> to apply</w:t>
      </w:r>
      <w:r w:rsidR="00E15859">
        <w:rPr>
          <w:szCs w:val="24"/>
        </w:rPr>
        <w:t xml:space="preserve"> </w:t>
      </w:r>
      <w:r w:rsidR="006949FB">
        <w:rPr>
          <w:szCs w:val="24"/>
        </w:rPr>
        <w:t>(save for ordinary and emergency drought orders which are dealt with below)</w:t>
      </w:r>
      <w:r w:rsidR="009456A5">
        <w:rPr>
          <w:szCs w:val="24"/>
        </w:rPr>
        <w:t xml:space="preserve">. </w:t>
      </w:r>
      <w:r w:rsidR="00D0135F">
        <w:rPr>
          <w:szCs w:val="24"/>
        </w:rPr>
        <w:t>NWL</w:t>
      </w:r>
      <w:r w:rsidR="009456A5">
        <w:rPr>
          <w:szCs w:val="24"/>
        </w:rPr>
        <w:t xml:space="preserve"> shall </w:t>
      </w:r>
      <w:r w:rsidR="006949FB">
        <w:rPr>
          <w:szCs w:val="24"/>
        </w:rPr>
        <w:t>give such notice to</w:t>
      </w:r>
      <w:r w:rsidR="009456A5">
        <w:rPr>
          <w:szCs w:val="24"/>
        </w:rPr>
        <w:t xml:space="preserve"> </w:t>
      </w:r>
      <w:r w:rsidRPr="008B58B2">
        <w:rPr>
          <w:szCs w:val="24"/>
          <w:highlight w:val="yellow"/>
        </w:rPr>
        <w:t>XXX</w:t>
      </w:r>
      <w:r w:rsidR="009456A5">
        <w:rPr>
          <w:szCs w:val="24"/>
        </w:rPr>
        <w:t xml:space="preserve"> Water </w:t>
      </w:r>
      <w:r w:rsidR="006949FB">
        <w:rPr>
          <w:szCs w:val="24"/>
        </w:rPr>
        <w:t xml:space="preserve">as is reasonable in the circumstances </w:t>
      </w:r>
      <w:r w:rsidR="009456A5">
        <w:rPr>
          <w:szCs w:val="24"/>
        </w:rPr>
        <w:t>where it proposes to introduce such restrictions.</w:t>
      </w:r>
    </w:p>
    <w:p w:rsidR="00BB446F" w:rsidRDefault="009456A5" w:rsidP="00D33F32">
      <w:pPr>
        <w:pStyle w:val="DefaultText"/>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hanging="709"/>
        <w:rPr>
          <w:szCs w:val="24"/>
        </w:rPr>
      </w:pPr>
      <w:r>
        <w:rPr>
          <w:szCs w:val="24"/>
        </w:rPr>
        <w:t xml:space="preserve">Where </w:t>
      </w:r>
      <w:r w:rsidR="00D0135F">
        <w:rPr>
          <w:szCs w:val="24"/>
        </w:rPr>
        <w:t>NWL</w:t>
      </w:r>
      <w:r>
        <w:rPr>
          <w:szCs w:val="24"/>
        </w:rPr>
        <w:t xml:space="preserve"> is proposing to apply for an ordinary or </w:t>
      </w:r>
      <w:r w:rsidR="006949FB">
        <w:rPr>
          <w:szCs w:val="24"/>
        </w:rPr>
        <w:t>e</w:t>
      </w:r>
      <w:r>
        <w:rPr>
          <w:szCs w:val="24"/>
        </w:rPr>
        <w:t xml:space="preserve">mergency </w:t>
      </w:r>
      <w:r w:rsidR="00E15859">
        <w:rPr>
          <w:szCs w:val="24"/>
        </w:rPr>
        <w:t>D</w:t>
      </w:r>
      <w:r>
        <w:rPr>
          <w:szCs w:val="24"/>
        </w:rPr>
        <w:t xml:space="preserve">rought Order under </w:t>
      </w:r>
      <w:r w:rsidR="006949FB">
        <w:rPr>
          <w:szCs w:val="24"/>
        </w:rPr>
        <w:t xml:space="preserve">Part II Chapter 111 </w:t>
      </w:r>
      <w:r>
        <w:rPr>
          <w:szCs w:val="24"/>
        </w:rPr>
        <w:t xml:space="preserve">of the Water Resources Act that will restrict the use of water in the area surrounding </w:t>
      </w:r>
      <w:r w:rsidR="007A0776" w:rsidRPr="008B58B2">
        <w:rPr>
          <w:szCs w:val="24"/>
          <w:highlight w:val="yellow"/>
        </w:rPr>
        <w:t>XXX</w:t>
      </w:r>
      <w:r>
        <w:rPr>
          <w:szCs w:val="24"/>
        </w:rPr>
        <w:t xml:space="preserve"> Water’s area of appointment as a water undertaker it shall not</w:t>
      </w:r>
      <w:r w:rsidR="00E15859">
        <w:rPr>
          <w:szCs w:val="24"/>
        </w:rPr>
        <w:t xml:space="preserve">ify </w:t>
      </w:r>
      <w:r w:rsidR="007A0776" w:rsidRPr="008B58B2">
        <w:rPr>
          <w:szCs w:val="24"/>
          <w:highlight w:val="yellow"/>
        </w:rPr>
        <w:t>XXX</w:t>
      </w:r>
      <w:r w:rsidR="00E15859">
        <w:rPr>
          <w:szCs w:val="24"/>
        </w:rPr>
        <w:t xml:space="preserve"> Water of its intention.</w:t>
      </w:r>
      <w:r>
        <w:rPr>
          <w:szCs w:val="24"/>
        </w:rPr>
        <w:t xml:space="preserve"> </w:t>
      </w:r>
      <w:r w:rsidR="007A0776" w:rsidRPr="008B58B2">
        <w:rPr>
          <w:szCs w:val="24"/>
          <w:highlight w:val="yellow"/>
        </w:rPr>
        <w:t>XXX</w:t>
      </w:r>
      <w:r>
        <w:rPr>
          <w:szCs w:val="24"/>
        </w:rPr>
        <w:t xml:space="preserve"> Water shall </w:t>
      </w:r>
      <w:r w:rsidR="00BB446F">
        <w:rPr>
          <w:szCs w:val="24"/>
        </w:rPr>
        <w:t xml:space="preserve">take all </w:t>
      </w:r>
      <w:r w:rsidR="00BB446F">
        <w:rPr>
          <w:szCs w:val="24"/>
        </w:rPr>
        <w:lastRenderedPageBreak/>
        <w:t xml:space="preserve">necessary steps to </w:t>
      </w:r>
      <w:r w:rsidR="005B26C4">
        <w:rPr>
          <w:szCs w:val="24"/>
        </w:rPr>
        <w:t>apply for</w:t>
      </w:r>
      <w:r w:rsidR="00E15859">
        <w:rPr>
          <w:szCs w:val="24"/>
        </w:rPr>
        <w:t xml:space="preserve"> an ordinary or emergency Drought O</w:t>
      </w:r>
      <w:r w:rsidR="005B26C4">
        <w:rPr>
          <w:szCs w:val="24"/>
        </w:rPr>
        <w:t xml:space="preserve">rder in equivalent </w:t>
      </w:r>
      <w:r w:rsidR="0095730D">
        <w:rPr>
          <w:szCs w:val="24"/>
        </w:rPr>
        <w:t xml:space="preserve">or at its option more stringent </w:t>
      </w:r>
      <w:r w:rsidR="005B26C4">
        <w:rPr>
          <w:szCs w:val="24"/>
        </w:rPr>
        <w:t xml:space="preserve">terms to that applied for by </w:t>
      </w:r>
      <w:r w:rsidR="00D0135F">
        <w:rPr>
          <w:szCs w:val="24"/>
        </w:rPr>
        <w:t>NWL</w:t>
      </w:r>
      <w:r w:rsidR="005B26C4">
        <w:rPr>
          <w:szCs w:val="24"/>
        </w:rPr>
        <w:t xml:space="preserve"> and impose restrictions on the u</w:t>
      </w:r>
      <w:r w:rsidR="0095730D">
        <w:rPr>
          <w:szCs w:val="24"/>
        </w:rPr>
        <w:t>se of water by its customers no less than</w:t>
      </w:r>
      <w:r w:rsidR="005B26C4">
        <w:rPr>
          <w:szCs w:val="24"/>
        </w:rPr>
        <w:t xml:space="preserve"> those applied by </w:t>
      </w:r>
      <w:r w:rsidR="00D0135F">
        <w:rPr>
          <w:szCs w:val="24"/>
        </w:rPr>
        <w:t>NWL</w:t>
      </w:r>
      <w:r w:rsidR="005B26C4">
        <w:rPr>
          <w:szCs w:val="24"/>
        </w:rPr>
        <w:t xml:space="preserve"> to i</w:t>
      </w:r>
      <w:r w:rsidR="00BB446F">
        <w:rPr>
          <w:szCs w:val="24"/>
        </w:rPr>
        <w:t>t</w:t>
      </w:r>
      <w:r w:rsidR="005B26C4">
        <w:rPr>
          <w:szCs w:val="24"/>
        </w:rPr>
        <w:t>s customers.</w:t>
      </w:r>
      <w:r w:rsidR="00BB446F">
        <w:rPr>
          <w:szCs w:val="24"/>
        </w:rPr>
        <w:t xml:space="preserve"> </w:t>
      </w:r>
      <w:r w:rsidR="00D0135F">
        <w:rPr>
          <w:szCs w:val="24"/>
        </w:rPr>
        <w:t>NWL</w:t>
      </w:r>
      <w:r w:rsidR="00BB446F">
        <w:rPr>
          <w:szCs w:val="24"/>
        </w:rPr>
        <w:t xml:space="preserve"> shall give such notice to </w:t>
      </w:r>
      <w:r w:rsidR="007A0776" w:rsidRPr="008B58B2">
        <w:rPr>
          <w:szCs w:val="24"/>
          <w:highlight w:val="yellow"/>
        </w:rPr>
        <w:t>XXX</w:t>
      </w:r>
      <w:r w:rsidR="00BB446F">
        <w:rPr>
          <w:szCs w:val="24"/>
        </w:rPr>
        <w:t xml:space="preserve"> Water as is reasonable in the circumstances where it proposes to appl</w:t>
      </w:r>
      <w:r w:rsidR="00E15859">
        <w:rPr>
          <w:szCs w:val="24"/>
        </w:rPr>
        <w:t>y for an ordinary or emergency Drought O</w:t>
      </w:r>
      <w:r w:rsidR="00BB446F">
        <w:rPr>
          <w:szCs w:val="24"/>
        </w:rPr>
        <w:t>rder</w:t>
      </w:r>
      <w:r w:rsidR="0095730D">
        <w:rPr>
          <w:szCs w:val="24"/>
        </w:rPr>
        <w:t xml:space="preserve"> and the terms sought</w:t>
      </w:r>
      <w:r w:rsidR="00BB446F">
        <w:rPr>
          <w:szCs w:val="24"/>
        </w:rPr>
        <w:t>.</w:t>
      </w:r>
    </w:p>
    <w:p w:rsidR="005B26C4" w:rsidRDefault="007A0776" w:rsidP="00D33F32">
      <w:pPr>
        <w:pStyle w:val="DefaultText"/>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hanging="709"/>
        <w:rPr>
          <w:szCs w:val="24"/>
        </w:rPr>
      </w:pPr>
      <w:r w:rsidRPr="008B58B2">
        <w:rPr>
          <w:szCs w:val="24"/>
          <w:highlight w:val="yellow"/>
        </w:rPr>
        <w:t>XXX</w:t>
      </w:r>
      <w:r w:rsidR="005B26C4">
        <w:rPr>
          <w:szCs w:val="24"/>
        </w:rPr>
        <w:t xml:space="preserve"> Water shall </w:t>
      </w:r>
      <w:r w:rsidR="00BB446F">
        <w:rPr>
          <w:szCs w:val="24"/>
        </w:rPr>
        <w:t xml:space="preserve">ensure that in accordance with Best Industry Practice it uses materials for water mains that are appropriate for the ground conditions in which the water mains are laid. At </w:t>
      </w:r>
      <w:r w:rsidR="00D0135F">
        <w:rPr>
          <w:szCs w:val="24"/>
        </w:rPr>
        <w:t>NWL</w:t>
      </w:r>
      <w:r w:rsidR="00A25F58">
        <w:rPr>
          <w:szCs w:val="24"/>
        </w:rPr>
        <w:t>’s</w:t>
      </w:r>
      <w:r w:rsidR="00BB446F">
        <w:rPr>
          <w:szCs w:val="24"/>
        </w:rPr>
        <w:t xml:space="preserve"> request </w:t>
      </w:r>
      <w:r w:rsidRPr="008B58B2">
        <w:rPr>
          <w:szCs w:val="24"/>
          <w:highlight w:val="yellow"/>
        </w:rPr>
        <w:t>XXX</w:t>
      </w:r>
      <w:r w:rsidR="00BB446F">
        <w:rPr>
          <w:szCs w:val="24"/>
        </w:rPr>
        <w:t xml:space="preserve"> Water shall free of charge supply copies of all ground investigation reports prepared and the materials selected for use.</w:t>
      </w:r>
    </w:p>
    <w:p w:rsidR="0095730D" w:rsidRDefault="007A0776" w:rsidP="00D33F32">
      <w:pPr>
        <w:pStyle w:val="DefaultText"/>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hanging="709"/>
        <w:rPr>
          <w:szCs w:val="24"/>
        </w:rPr>
      </w:pPr>
      <w:r w:rsidRPr="008B58B2">
        <w:rPr>
          <w:szCs w:val="24"/>
          <w:highlight w:val="yellow"/>
        </w:rPr>
        <w:t>XXX</w:t>
      </w:r>
      <w:r w:rsidR="0095730D">
        <w:rPr>
          <w:szCs w:val="24"/>
        </w:rPr>
        <w:t xml:space="preserve"> Water shall furnish </w:t>
      </w:r>
      <w:r w:rsidR="00D0135F">
        <w:rPr>
          <w:szCs w:val="24"/>
        </w:rPr>
        <w:t>NWL</w:t>
      </w:r>
      <w:r w:rsidR="0095730D">
        <w:rPr>
          <w:szCs w:val="24"/>
        </w:rPr>
        <w:t xml:space="preserve"> </w:t>
      </w:r>
      <w:r w:rsidR="00945E67">
        <w:rPr>
          <w:szCs w:val="24"/>
        </w:rPr>
        <w:t xml:space="preserve">free of charge </w:t>
      </w:r>
      <w:r w:rsidR="0095730D">
        <w:rPr>
          <w:szCs w:val="24"/>
        </w:rPr>
        <w:t xml:space="preserve">within a reasonable time of request its projected demands for water consumption on the Premises to enable </w:t>
      </w:r>
      <w:r w:rsidR="00D0135F">
        <w:rPr>
          <w:szCs w:val="24"/>
        </w:rPr>
        <w:t>NWL</w:t>
      </w:r>
      <w:r w:rsidR="0095730D">
        <w:rPr>
          <w:szCs w:val="24"/>
        </w:rPr>
        <w:t xml:space="preserve"> to undertake asset management and water resource planning in accordance with </w:t>
      </w:r>
      <w:r w:rsidR="00D0135F">
        <w:rPr>
          <w:szCs w:val="24"/>
        </w:rPr>
        <w:t>NWL</w:t>
      </w:r>
      <w:r w:rsidR="0095730D">
        <w:rPr>
          <w:szCs w:val="24"/>
        </w:rPr>
        <w:t>’s regulatory obligations.</w:t>
      </w:r>
    </w:p>
    <w:p w:rsidR="00E15859" w:rsidRPr="00D47F3D" w:rsidRDefault="00E15859" w:rsidP="00AA4F9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140930">
      <w:pPr>
        <w:pStyle w:val="DefaultText"/>
        <w:keepN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bookmarkStart w:id="8" w:name="Obligations_of_NWL"/>
      <w:bookmarkEnd w:id="8"/>
      <w:r w:rsidRPr="00D47F3D">
        <w:rPr>
          <w:b/>
          <w:szCs w:val="24"/>
        </w:rPr>
        <w:t>8</w:t>
      </w:r>
      <w:r w:rsidRPr="00D47F3D">
        <w:rPr>
          <w:b/>
          <w:szCs w:val="24"/>
        </w:rPr>
        <w:tab/>
        <w:t xml:space="preserve">OBLIGATIONS OF </w:t>
      </w:r>
      <w:r w:rsidR="00D0135F">
        <w:rPr>
          <w:b/>
          <w:szCs w:val="24"/>
        </w:rPr>
        <w:t>NWL</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8.1</w:t>
      </w:r>
      <w:r w:rsidRPr="00D47F3D">
        <w:rPr>
          <w:szCs w:val="24"/>
        </w:rPr>
        <w:tab/>
      </w:r>
      <w:r w:rsidR="00D0135F">
        <w:rPr>
          <w:szCs w:val="24"/>
        </w:rPr>
        <w:t>NWL</w:t>
      </w:r>
      <w:r w:rsidRPr="00D47F3D">
        <w:rPr>
          <w:szCs w:val="24"/>
        </w:rPr>
        <w:t xml:space="preserve"> shall have no obligation to provide the Bulk Supply other than at the Point of Supply</w:t>
      </w:r>
      <w:r w:rsidR="00E15859">
        <w:rPr>
          <w:szCs w:val="24"/>
        </w:rPr>
        <w:t>.</w:t>
      </w:r>
    </w:p>
    <w:p w:rsidR="00E34F04" w:rsidRPr="00D47F3D" w:rsidRDefault="00D0135F" w:rsidP="00D33F32">
      <w:pPr>
        <w:pStyle w:val="DefaultText"/>
        <w:numPr>
          <w:ilvl w:val="1"/>
          <w:numId w:val="6"/>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hanging="709"/>
        <w:rPr>
          <w:szCs w:val="24"/>
        </w:rPr>
      </w:pPr>
      <w:r>
        <w:rPr>
          <w:szCs w:val="24"/>
        </w:rPr>
        <w:t>NWL</w:t>
      </w:r>
      <w:r w:rsidR="00E34F04" w:rsidRPr="00D47F3D">
        <w:rPr>
          <w:szCs w:val="24"/>
        </w:rPr>
        <w:t xml:space="preserve"> shall have no obligation to provide the Bulk Supply in excess of any of the limits as to quantity and quality and rate specified in this Agreement</w:t>
      </w:r>
      <w:r w:rsidR="00E15859">
        <w:rPr>
          <w:szCs w:val="24"/>
        </w:rPr>
        <w:t>.</w:t>
      </w:r>
    </w:p>
    <w:p w:rsidR="00BC0996" w:rsidRPr="00C760C8" w:rsidRDefault="00BC0996" w:rsidP="00D33F32">
      <w:pPr>
        <w:pStyle w:val="DefaultText"/>
        <w:numPr>
          <w:ilvl w:val="1"/>
          <w:numId w:val="6"/>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hanging="709"/>
        <w:rPr>
          <w:szCs w:val="24"/>
        </w:rPr>
      </w:pPr>
      <w:r w:rsidRPr="00D47F3D">
        <w:rPr>
          <w:szCs w:val="24"/>
        </w:rPr>
        <w:t xml:space="preserve">Subject to the proviso in clause 8.4 below </w:t>
      </w:r>
      <w:r w:rsidR="00D0135F">
        <w:rPr>
          <w:szCs w:val="24"/>
        </w:rPr>
        <w:t>NWL</w:t>
      </w:r>
      <w:r w:rsidRPr="00D47F3D">
        <w:rPr>
          <w:szCs w:val="24"/>
        </w:rPr>
        <w:t xml:space="preserve"> shall have no obligation or liability in respect of or arising in consequence of a reasonable need exercising Good Industrial Practice to shut down or curtail, for whatever reasonable period, the provision of the Bulk Supply during any maintenance, repair, improvement, </w:t>
      </w:r>
      <w:r w:rsidRPr="00D47F3D">
        <w:rPr>
          <w:szCs w:val="24"/>
        </w:rPr>
        <w:lastRenderedPageBreak/>
        <w:t>replacement or renewal of any plant or other equipment (including without prejudice to the generality of the foregoing, all pipes, tanks, meters, treatment works, fittings, conduits and apparatus) on whic</w:t>
      </w:r>
      <w:r w:rsidR="00E15859">
        <w:rPr>
          <w:szCs w:val="24"/>
        </w:rPr>
        <w:t>h the Bulk Supply is dependent.</w:t>
      </w:r>
      <w:r w:rsidRPr="00D47F3D">
        <w:rPr>
          <w:szCs w:val="24"/>
        </w:rPr>
        <w:t xml:space="preserve"> Except in cases of emergency, </w:t>
      </w:r>
      <w:r w:rsidR="00D0135F">
        <w:rPr>
          <w:szCs w:val="24"/>
        </w:rPr>
        <w:t>NWL</w:t>
      </w:r>
      <w:r w:rsidR="00E905BA" w:rsidRPr="00D47F3D">
        <w:rPr>
          <w:szCs w:val="24"/>
        </w:rPr>
        <w:t xml:space="preserve"> </w:t>
      </w:r>
      <w:r w:rsidRPr="00D47F3D">
        <w:rPr>
          <w:szCs w:val="24"/>
        </w:rPr>
        <w:t xml:space="preserve">shall give </w:t>
      </w:r>
      <w:r w:rsidR="00E21A4E">
        <w:rPr>
          <w:szCs w:val="24"/>
        </w:rPr>
        <w:t xml:space="preserve">four </w:t>
      </w:r>
      <w:r w:rsidRPr="00D47F3D">
        <w:rPr>
          <w:szCs w:val="24"/>
        </w:rPr>
        <w:t xml:space="preserve">days prior notice to </w:t>
      </w:r>
      <w:r w:rsidR="007A0776" w:rsidRPr="008B58B2">
        <w:rPr>
          <w:szCs w:val="24"/>
          <w:highlight w:val="yellow"/>
        </w:rPr>
        <w:t>XXX</w:t>
      </w:r>
      <w:r w:rsidR="007E5C44">
        <w:rPr>
          <w:szCs w:val="24"/>
        </w:rPr>
        <w:t xml:space="preserve"> Water</w:t>
      </w:r>
      <w:r w:rsidRPr="00D47F3D">
        <w:rPr>
          <w:szCs w:val="24"/>
        </w:rPr>
        <w:t xml:space="preserve"> before shutting down or curtailing the provision of the Bulk Supply for such a purpose.</w:t>
      </w:r>
      <w:r w:rsidR="002A6D3C">
        <w:rPr>
          <w:szCs w:val="24"/>
        </w:rPr>
        <w:t xml:space="preserve">  </w:t>
      </w:r>
    </w:p>
    <w:p w:rsidR="00BC0996" w:rsidRPr="00D47F3D" w:rsidRDefault="00D0135F" w:rsidP="00D33F32">
      <w:pPr>
        <w:pStyle w:val="DefaultText"/>
        <w:numPr>
          <w:ilvl w:val="1"/>
          <w:numId w:val="6"/>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Pr>
          <w:szCs w:val="24"/>
        </w:rPr>
        <w:t>NWL</w:t>
      </w:r>
      <w:r w:rsidR="00BC0996" w:rsidRPr="00D47F3D">
        <w:rPr>
          <w:szCs w:val="24"/>
        </w:rPr>
        <w:t xml:space="preserve"> shall use reasonable endeavours to carry out any works referred to in clause 8.</w:t>
      </w:r>
      <w:r w:rsidR="00BF483A">
        <w:rPr>
          <w:szCs w:val="24"/>
        </w:rPr>
        <w:t>3</w:t>
      </w:r>
      <w:r w:rsidR="005A3CCE">
        <w:rPr>
          <w:szCs w:val="24"/>
        </w:rPr>
        <w:t xml:space="preserve"> </w:t>
      </w:r>
      <w:r w:rsidR="00BC0996" w:rsidRPr="00D47F3D">
        <w:rPr>
          <w:szCs w:val="24"/>
        </w:rPr>
        <w:t xml:space="preserve">above exercising Good Industrial Practice so as to restore the Bulk Supply as soon as is reasonably practicable. </w:t>
      </w:r>
    </w:p>
    <w:p w:rsidR="00E34F04" w:rsidRDefault="00D0135F" w:rsidP="00D33F32">
      <w:pPr>
        <w:pStyle w:val="DefaultText"/>
        <w:numPr>
          <w:ilvl w:val="1"/>
          <w:numId w:val="6"/>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Pr>
          <w:szCs w:val="24"/>
        </w:rPr>
        <w:t>NWL</w:t>
      </w:r>
      <w:r w:rsidR="00E34F04" w:rsidRPr="00D47F3D">
        <w:rPr>
          <w:szCs w:val="24"/>
        </w:rPr>
        <w:t xml:space="preserve"> shall wherever appropriate implement the contact procedures set out in Schedule 5 hereto</w:t>
      </w:r>
      <w:r w:rsidR="00E15859">
        <w:rPr>
          <w:szCs w:val="24"/>
        </w:rPr>
        <w:t>.</w:t>
      </w:r>
    </w:p>
    <w:p w:rsidR="00790D47" w:rsidRDefault="00D0135F" w:rsidP="00D33F32">
      <w:pPr>
        <w:pStyle w:val="DefaultText"/>
        <w:numPr>
          <w:ilvl w:val="1"/>
          <w:numId w:val="6"/>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Pr>
          <w:szCs w:val="24"/>
        </w:rPr>
        <w:t>NWL</w:t>
      </w:r>
      <w:r w:rsidR="005B26C4">
        <w:rPr>
          <w:szCs w:val="24"/>
        </w:rPr>
        <w:t xml:space="preserve"> shall</w:t>
      </w:r>
      <w:r w:rsidR="00790D47">
        <w:rPr>
          <w:szCs w:val="24"/>
        </w:rPr>
        <w:t xml:space="preserve"> provide to </w:t>
      </w:r>
      <w:r w:rsidR="007A0776" w:rsidRPr="008B58B2">
        <w:rPr>
          <w:szCs w:val="24"/>
          <w:highlight w:val="yellow"/>
        </w:rPr>
        <w:t>XXX</w:t>
      </w:r>
      <w:r w:rsidR="00790D47">
        <w:rPr>
          <w:szCs w:val="24"/>
        </w:rPr>
        <w:t xml:space="preserve"> Water water quality details of water supplied under the Bulk Supply covering matters referred to in Schedule 4 of the Water Regulation</w:t>
      </w:r>
      <w:r w:rsidR="00945E67">
        <w:rPr>
          <w:szCs w:val="24"/>
        </w:rPr>
        <w:t>s</w:t>
      </w:r>
      <w:r w:rsidR="00790D47">
        <w:rPr>
          <w:szCs w:val="24"/>
        </w:rPr>
        <w:t>:</w:t>
      </w:r>
    </w:p>
    <w:p w:rsidR="00E15859" w:rsidRDefault="00E15859"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rPr>
          <w:szCs w:val="24"/>
        </w:rPr>
      </w:pPr>
      <w:r>
        <w:rPr>
          <w:szCs w:val="24"/>
        </w:rPr>
        <w:t>8.6.1</w:t>
      </w:r>
      <w:r w:rsidRPr="00D47F3D">
        <w:rPr>
          <w:szCs w:val="24"/>
        </w:rPr>
        <w:tab/>
      </w:r>
      <w:r w:rsidR="00842CFA">
        <w:rPr>
          <w:szCs w:val="24"/>
        </w:rPr>
        <w:t>ann</w:t>
      </w:r>
      <w:r>
        <w:rPr>
          <w:szCs w:val="24"/>
        </w:rPr>
        <w:t>ually on or around 28 February in every year; and</w:t>
      </w:r>
    </w:p>
    <w:p w:rsidR="00501C6A" w:rsidRDefault="00E15859">
      <w:pPr>
        <w:pStyle w:val="Default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560" w:hanging="851"/>
        <w:rPr>
          <w:szCs w:val="24"/>
        </w:rPr>
      </w:pPr>
      <w:r>
        <w:rPr>
          <w:szCs w:val="24"/>
        </w:rPr>
        <w:t>8.6.2</w:t>
      </w:r>
      <w:r>
        <w:rPr>
          <w:szCs w:val="24"/>
        </w:rPr>
        <w:tab/>
      </w:r>
      <w:r w:rsidRPr="00E15859">
        <w:rPr>
          <w:szCs w:val="24"/>
        </w:rPr>
        <w:t xml:space="preserve">as soon as reasonably practicable on </w:t>
      </w:r>
      <w:r w:rsidR="00D0135F">
        <w:rPr>
          <w:szCs w:val="24"/>
        </w:rPr>
        <w:t>NWL</w:t>
      </w:r>
      <w:r w:rsidRPr="00E15859">
        <w:rPr>
          <w:szCs w:val="24"/>
        </w:rPr>
        <w:t xml:space="preserve"> becoming aware that any water supplied or to be supplied under the Bulk Supply does not conform to the requirements of the Water Regulations</w:t>
      </w:r>
    </w:p>
    <w:p w:rsidR="00E15859" w:rsidRDefault="00E15859" w:rsidP="00E15859">
      <w:pPr>
        <w:pStyle w:val="DefaultText"/>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bookmarkStart w:id="9" w:name="Termination"/>
      <w:bookmarkEnd w:id="9"/>
      <w:r w:rsidRPr="00D47F3D">
        <w:rPr>
          <w:b/>
          <w:szCs w:val="24"/>
        </w:rPr>
        <w:t>9</w:t>
      </w:r>
      <w:r w:rsidRPr="00D47F3D">
        <w:rPr>
          <w:b/>
          <w:szCs w:val="24"/>
        </w:rPr>
        <w:tab/>
        <w:t>TERMINATION</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szCs w:val="24"/>
        </w:rPr>
        <w:t>9.1</w:t>
      </w:r>
      <w:r w:rsidRPr="00D47F3D">
        <w:rPr>
          <w:szCs w:val="24"/>
        </w:rPr>
        <w:tab/>
        <w:t>This Agreement shall terminate, by mutual agreement or if either party elects to terminate it</w:t>
      </w:r>
      <w:r w:rsidR="007E25E7">
        <w:rPr>
          <w:szCs w:val="24"/>
        </w:rPr>
        <w:t>,</w:t>
      </w:r>
      <w:r w:rsidRPr="00D47F3D">
        <w:rPr>
          <w:szCs w:val="24"/>
        </w:rPr>
        <w:t xml:space="preserve"> forthwith under the following circumstances:</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sidRPr="00D47F3D">
        <w:rPr>
          <w:szCs w:val="24"/>
        </w:rPr>
        <w:tab/>
        <w:t>9.1.1</w:t>
      </w:r>
      <w:r w:rsidRPr="00D47F3D">
        <w:rPr>
          <w:szCs w:val="24"/>
        </w:rPr>
        <w:tab/>
        <w:t xml:space="preserve">on expiry or termination of </w:t>
      </w:r>
      <w:r w:rsidR="007A0776" w:rsidRPr="008B58B2">
        <w:rPr>
          <w:szCs w:val="24"/>
          <w:highlight w:val="yellow"/>
        </w:rPr>
        <w:t>XXX</w:t>
      </w:r>
      <w:r w:rsidR="007E5C44">
        <w:rPr>
          <w:szCs w:val="24"/>
        </w:rPr>
        <w:t xml:space="preserve"> Water</w:t>
      </w:r>
      <w:r w:rsidRPr="00D47F3D">
        <w:rPr>
          <w:szCs w:val="24"/>
        </w:rPr>
        <w:t>'s appointment for the Premises</w:t>
      </w:r>
      <w:r w:rsidR="00E15859">
        <w:rPr>
          <w:szCs w:val="24"/>
        </w:rPr>
        <w:t>;</w:t>
      </w:r>
      <w:r w:rsidRPr="00D47F3D">
        <w:rPr>
          <w:szCs w:val="24"/>
        </w:rPr>
        <w:t xml:space="preserve"> or</w:t>
      </w:r>
    </w:p>
    <w:p w:rsidR="00E34F04" w:rsidRDefault="00E34F04" w:rsidP="00D33F32">
      <w:pPr>
        <w:pStyle w:val="DefaultText"/>
        <w:numPr>
          <w:ilvl w:val="2"/>
          <w:numId w:val="4"/>
        </w:numPr>
        <w:tabs>
          <w:tab w:val="clear" w:pos="1440"/>
          <w:tab w:val="left" w:pos="720"/>
          <w:tab w:val="num"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900"/>
        <w:rPr>
          <w:szCs w:val="24"/>
        </w:rPr>
      </w:pPr>
      <w:r w:rsidRPr="00D47F3D">
        <w:rPr>
          <w:szCs w:val="24"/>
        </w:rPr>
        <w:lastRenderedPageBreak/>
        <w:t>upon notice given by one party to the other party if that other party makes any voluntary arrangement with its creditors or becomes subject to an administration order</w:t>
      </w:r>
      <w:r w:rsidR="00E15859">
        <w:rPr>
          <w:szCs w:val="24"/>
        </w:rPr>
        <w:t>;</w:t>
      </w:r>
      <w:r w:rsidRPr="00D47F3D">
        <w:rPr>
          <w:szCs w:val="24"/>
        </w:rPr>
        <w:t xml:space="preserve"> or</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sidRPr="00D47F3D">
        <w:rPr>
          <w:szCs w:val="24"/>
        </w:rPr>
        <w:tab/>
        <w:t>9.1.3</w:t>
      </w:r>
      <w:r w:rsidRPr="00D47F3D">
        <w:rPr>
          <w:szCs w:val="24"/>
        </w:rPr>
        <w:tab/>
        <w:t>subject to the restrictions imposed under Sections 23, 24, 25 and 26 of the Act upon notice given by one party to the other party if that other party becomes insolvent or compounds with its creditors or convenes a meeting to consider a resolution that it be placed in liquidation (other than a solvent liquidation for the purposes of amalgamation or reconstruction) or suffers a petition to be presented that it be placed in liquidation or has an administrative receiver, receiver or manager appointed in respect of all or any of its assets or is adjudicated bankrupt, makes an assignment for the benefit of, or any composition with, its creditors or takes a</w:t>
      </w:r>
      <w:r w:rsidR="00E15859">
        <w:rPr>
          <w:szCs w:val="24"/>
        </w:rPr>
        <w:t>dvantage of any insolvency act;</w:t>
      </w:r>
      <w:r w:rsidRPr="00D47F3D">
        <w:rPr>
          <w:szCs w:val="24"/>
        </w:rPr>
        <w:t xml:space="preserve"> or</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szCs w:val="24"/>
        </w:rPr>
        <w:tab/>
        <w:t>9.1.4</w:t>
      </w:r>
      <w:r w:rsidRPr="00D47F3D">
        <w:rPr>
          <w:szCs w:val="24"/>
        </w:rPr>
        <w:tab/>
        <w:t xml:space="preserve">by an order made by the </w:t>
      </w:r>
      <w:r w:rsidR="009B367A">
        <w:rPr>
          <w:szCs w:val="24"/>
        </w:rPr>
        <w:t>Authority</w:t>
      </w:r>
      <w:r w:rsidRPr="00D47F3D">
        <w:rPr>
          <w:szCs w:val="24"/>
        </w:rPr>
        <w:t xml:space="preserve"> under Section 40A of the Act</w:t>
      </w:r>
      <w:r w:rsidR="00E15859">
        <w:rPr>
          <w:szCs w:val="24"/>
        </w:rPr>
        <w:t>;</w:t>
      </w:r>
    </w:p>
    <w:p w:rsidR="00E34F04" w:rsidRDefault="00E34F04" w:rsidP="00E15859">
      <w:pPr>
        <w:pStyle w:val="DefaultText"/>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900"/>
        <w:rPr>
          <w:szCs w:val="24"/>
        </w:rPr>
      </w:pPr>
      <w:r w:rsidRPr="00D47F3D">
        <w:rPr>
          <w:szCs w:val="24"/>
        </w:rPr>
        <w:t>9.1.5</w:t>
      </w:r>
      <w:r w:rsidRPr="00D47F3D">
        <w:rPr>
          <w:b/>
          <w:i/>
          <w:szCs w:val="24"/>
        </w:rPr>
        <w:tab/>
      </w:r>
      <w:r w:rsidR="007E25E7">
        <w:rPr>
          <w:szCs w:val="24"/>
        </w:rPr>
        <w:t>w</w:t>
      </w:r>
      <w:r w:rsidRPr="00D47F3D">
        <w:rPr>
          <w:szCs w:val="24"/>
        </w:rPr>
        <w:t xml:space="preserve">ithout prejudice to any other right or remedy it may have, either party may terminate this agreement at any time by notice in writing to the other party ("Other Party"), such notice to take effect as specified in the notice if the Other Party is in material breach of this Agreement and, in the case of a breach capable of remedy, the breach is not remedied within </w:t>
      </w:r>
      <w:r w:rsidR="00ED1518">
        <w:rPr>
          <w:szCs w:val="24"/>
        </w:rPr>
        <w:t>30</w:t>
      </w:r>
      <w:r w:rsidR="00ED1518" w:rsidRPr="00D47F3D">
        <w:rPr>
          <w:szCs w:val="24"/>
        </w:rPr>
        <w:t xml:space="preserve"> </w:t>
      </w:r>
      <w:r w:rsidRPr="00D47F3D">
        <w:rPr>
          <w:szCs w:val="24"/>
        </w:rPr>
        <w:t xml:space="preserve">days of the Other Party receiving notice specifying the breach </w:t>
      </w:r>
      <w:r w:rsidR="00E15859">
        <w:rPr>
          <w:szCs w:val="24"/>
        </w:rPr>
        <w:t>and requiring it to be remedied.</w:t>
      </w:r>
    </w:p>
    <w:p w:rsidR="00D3094F" w:rsidRDefault="00D3094F" w:rsidP="00E15859">
      <w:pPr>
        <w:pStyle w:val="DefaultText"/>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bookmarkStart w:id="10" w:name="Consequences_of_termination"/>
      <w:bookmarkEnd w:id="10"/>
      <w:r w:rsidRPr="00D47F3D">
        <w:rPr>
          <w:b/>
          <w:szCs w:val="24"/>
        </w:rPr>
        <w:t>10</w:t>
      </w:r>
      <w:r w:rsidRPr="00D47F3D">
        <w:rPr>
          <w:b/>
          <w:szCs w:val="24"/>
        </w:rPr>
        <w:tab/>
        <w:t>CONSEQUENCES OF TERMINATION</w:t>
      </w:r>
    </w:p>
    <w:p w:rsidR="00E34F04" w:rsidRPr="00D47F3D" w:rsidRDefault="00E34F04"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sidRPr="00D47F3D">
        <w:rPr>
          <w:szCs w:val="24"/>
        </w:rPr>
        <w:t>10.1</w:t>
      </w:r>
      <w:r w:rsidRPr="00D47F3D">
        <w:rPr>
          <w:szCs w:val="24"/>
        </w:rPr>
        <w:tab/>
        <w:t>Upon termination of this Agreement:</w:t>
      </w:r>
    </w:p>
    <w:p w:rsidR="00E34F04" w:rsidRPr="00D47F3D" w:rsidRDefault="00E34F04"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sidRPr="00D47F3D">
        <w:rPr>
          <w:szCs w:val="24"/>
        </w:rPr>
        <w:lastRenderedPageBreak/>
        <w:tab/>
        <w:t>10.1.1</w:t>
      </w:r>
      <w:r w:rsidRPr="00D47F3D">
        <w:rPr>
          <w:szCs w:val="24"/>
        </w:rPr>
        <w:tab/>
      </w:r>
      <w:r w:rsidR="007A0776" w:rsidRPr="008B58B2">
        <w:rPr>
          <w:szCs w:val="24"/>
          <w:highlight w:val="yellow"/>
        </w:rPr>
        <w:t>XXX</w:t>
      </w:r>
      <w:r w:rsidR="007E5C44">
        <w:rPr>
          <w:szCs w:val="24"/>
        </w:rPr>
        <w:t xml:space="preserve"> Water</w:t>
      </w:r>
      <w:r w:rsidRPr="00D47F3D">
        <w:rPr>
          <w:szCs w:val="24"/>
        </w:rPr>
        <w:t xml:space="preserve"> shall cease to receive the Bulk Supply of water and </w:t>
      </w:r>
      <w:r w:rsidR="00E15859">
        <w:rPr>
          <w:szCs w:val="24"/>
        </w:rPr>
        <w:t xml:space="preserve">the </w:t>
      </w:r>
      <w:r w:rsidR="00334B77">
        <w:rPr>
          <w:szCs w:val="24"/>
        </w:rPr>
        <w:t>emergency</w:t>
      </w:r>
      <w:r w:rsidRPr="00D47F3D">
        <w:rPr>
          <w:szCs w:val="24"/>
        </w:rPr>
        <w:t xml:space="preserve"> Services from </w:t>
      </w:r>
      <w:r w:rsidR="00D0135F">
        <w:rPr>
          <w:szCs w:val="24"/>
        </w:rPr>
        <w:t>NWL</w:t>
      </w:r>
      <w:r w:rsidR="00E15859">
        <w:rPr>
          <w:szCs w:val="24"/>
        </w:rPr>
        <w:t>; and</w:t>
      </w:r>
    </w:p>
    <w:p w:rsidR="00E34F04" w:rsidRDefault="00E34F04"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sidRPr="00D47F3D">
        <w:rPr>
          <w:szCs w:val="24"/>
        </w:rPr>
        <w:tab/>
        <w:t>10.1.2</w:t>
      </w:r>
      <w:r w:rsidRPr="00D47F3D">
        <w:rPr>
          <w:szCs w:val="24"/>
        </w:rPr>
        <w:tab/>
      </w:r>
      <w:r w:rsidR="007A0776" w:rsidRPr="008B58B2">
        <w:rPr>
          <w:szCs w:val="24"/>
          <w:highlight w:val="yellow"/>
        </w:rPr>
        <w:t>XXX</w:t>
      </w:r>
      <w:r w:rsidR="007E5C44">
        <w:rPr>
          <w:szCs w:val="24"/>
        </w:rPr>
        <w:t xml:space="preserve"> Water</w:t>
      </w:r>
      <w:r w:rsidRPr="00D47F3D">
        <w:rPr>
          <w:szCs w:val="24"/>
        </w:rPr>
        <w:t xml:space="preserve"> shall settle all outstanding payments that are due and owing to </w:t>
      </w:r>
      <w:r w:rsidR="00D0135F">
        <w:rPr>
          <w:szCs w:val="24"/>
        </w:rPr>
        <w:t>NWL</w:t>
      </w:r>
      <w:r w:rsidRPr="00D47F3D">
        <w:rPr>
          <w:szCs w:val="24"/>
        </w:rPr>
        <w:t xml:space="preserve"> under Clause 6</w:t>
      </w:r>
      <w:r w:rsidR="00E15859">
        <w:rPr>
          <w:szCs w:val="24"/>
        </w:rPr>
        <w:t>.</w:t>
      </w:r>
    </w:p>
    <w:p w:rsidR="00E34F04" w:rsidRDefault="00E34F04" w:rsidP="00D33F32">
      <w:pPr>
        <w:pStyle w:val="DefaultText"/>
        <w:numPr>
          <w:ilvl w:val="1"/>
          <w:numId w:val="5"/>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szCs w:val="24"/>
        </w:rPr>
        <w:t>Subject as otherwise provided herein and to any rights remedies or obligations which have accrued prior to termination neither party shall have any further obligation to the other under this Agreement</w:t>
      </w:r>
      <w:r w:rsidR="00E15859">
        <w:rPr>
          <w:szCs w:val="24"/>
        </w:rPr>
        <w:t>.</w:t>
      </w:r>
    </w:p>
    <w:p w:rsidR="005A302C" w:rsidRPr="00D47F3D" w:rsidRDefault="005A302C" w:rsidP="005A302C">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bookmarkStart w:id="11" w:name="Review"/>
      <w:bookmarkEnd w:id="11"/>
      <w:r w:rsidRPr="00D47F3D">
        <w:rPr>
          <w:b/>
          <w:szCs w:val="24"/>
        </w:rPr>
        <w:t>10</w:t>
      </w:r>
      <w:r>
        <w:rPr>
          <w:b/>
          <w:szCs w:val="24"/>
        </w:rPr>
        <w:t>A</w:t>
      </w:r>
      <w:r w:rsidRPr="00D47F3D">
        <w:rPr>
          <w:b/>
          <w:szCs w:val="24"/>
        </w:rPr>
        <w:tab/>
      </w:r>
      <w:r w:rsidRPr="005A302C">
        <w:rPr>
          <w:b/>
          <w:szCs w:val="24"/>
        </w:rPr>
        <w:t>REVIEW</w:t>
      </w:r>
    </w:p>
    <w:p w:rsidR="004410A2" w:rsidRDefault="004410A2" w:rsidP="00E15859">
      <w:pPr>
        <w:pStyle w:val="DefaultText"/>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hanging="709"/>
        <w:rPr>
          <w:szCs w:val="24"/>
        </w:rPr>
      </w:pPr>
      <w:r>
        <w:rPr>
          <w:szCs w:val="24"/>
        </w:rPr>
        <w:t>10A.1</w:t>
      </w:r>
      <w:r>
        <w:rPr>
          <w:szCs w:val="24"/>
        </w:rPr>
        <w:tab/>
        <w:t>At any time following a material change to the statutory provisions or any relevant guidance issued by the Authority pertinent to the terms of this Agreement or on each fifth anniversary of the date of this Agreement (in either case a “Review Date”) either party may require a review of all or any of its terms with a view to establishing that the same remain reasonable and appropriate in the light of</w:t>
      </w:r>
      <w:r w:rsidR="00985FD9">
        <w:rPr>
          <w:szCs w:val="24"/>
        </w:rPr>
        <w:t>:</w:t>
      </w:r>
    </w:p>
    <w:p w:rsidR="00E15859" w:rsidRDefault="004410A2"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tab/>
        <w:t>10A.1.1</w:t>
      </w:r>
      <w:r w:rsidR="00E15859">
        <w:rPr>
          <w:szCs w:val="24"/>
        </w:rPr>
        <w:tab/>
      </w:r>
      <w:r>
        <w:rPr>
          <w:szCs w:val="24"/>
        </w:rPr>
        <w:t>the statutory obligations and powers of the parties;</w:t>
      </w:r>
    </w:p>
    <w:p w:rsidR="00E15859" w:rsidRDefault="004410A2"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tab/>
        <w:t>10A.1.2</w:t>
      </w:r>
      <w:r>
        <w:rPr>
          <w:szCs w:val="24"/>
        </w:rPr>
        <w:tab/>
        <w:t>the statutory provisions and Authority guidance which would then</w:t>
      </w:r>
      <w:r w:rsidR="005A302C">
        <w:rPr>
          <w:szCs w:val="24"/>
        </w:rPr>
        <w:t xml:space="preserve"> </w:t>
      </w:r>
      <w:r>
        <w:rPr>
          <w:szCs w:val="24"/>
        </w:rPr>
        <w:t>apply if the Agreement was being negotiated;</w:t>
      </w:r>
      <w:r w:rsidR="00394654">
        <w:rPr>
          <w:szCs w:val="24"/>
        </w:rPr>
        <w:t xml:space="preserve"> and</w:t>
      </w:r>
    </w:p>
    <w:p w:rsidR="00394654" w:rsidRDefault="004410A2"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tab/>
        <w:t>10A.1.3</w:t>
      </w:r>
      <w:r>
        <w:rPr>
          <w:szCs w:val="24"/>
        </w:rPr>
        <w:tab/>
        <w:t>any other relevant circumstances</w:t>
      </w:r>
      <w:r w:rsidR="00E15859">
        <w:rPr>
          <w:szCs w:val="24"/>
        </w:rPr>
        <w:t xml:space="preserve"> applying at the Review Date.</w:t>
      </w:r>
    </w:p>
    <w:p w:rsidR="00394654" w:rsidRDefault="00394654" w:rsidP="00E15859">
      <w:pPr>
        <w:pStyle w:val="DefaultText"/>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Pr>
          <w:szCs w:val="24"/>
        </w:rPr>
        <w:t>If agreement cannot be reached on any variation sought by a party the matter shall be resolved in accordance with clause 2</w:t>
      </w:r>
      <w:r w:rsidR="00EC1557">
        <w:rPr>
          <w:szCs w:val="24"/>
        </w:rPr>
        <w:t>1</w:t>
      </w:r>
      <w:r>
        <w:rPr>
          <w:szCs w:val="24"/>
        </w:rPr>
        <w:t>.</w:t>
      </w:r>
    </w:p>
    <w:p w:rsidR="00E15859" w:rsidRDefault="00E15859" w:rsidP="00E15859">
      <w:pPr>
        <w:pStyle w:val="DefaultText"/>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501C6A" w:rsidRDefault="007164BB" w:rsidP="00501C6A">
      <w:pPr>
        <w:keepNext/>
        <w:tabs>
          <w:tab w:val="left" w:pos="709"/>
        </w:tabs>
        <w:autoSpaceDE w:val="0"/>
        <w:autoSpaceDN w:val="0"/>
        <w:adjustRightInd w:val="0"/>
        <w:rPr>
          <w:b/>
          <w:bCs/>
          <w:szCs w:val="24"/>
        </w:rPr>
      </w:pPr>
      <w:bookmarkStart w:id="12" w:name="Insurance"/>
      <w:bookmarkEnd w:id="12"/>
      <w:r w:rsidRPr="00496890">
        <w:rPr>
          <w:b/>
          <w:bCs/>
          <w:szCs w:val="24"/>
        </w:rPr>
        <w:t>11.</w:t>
      </w:r>
      <w:r w:rsidRPr="00496890">
        <w:rPr>
          <w:b/>
          <w:bCs/>
          <w:szCs w:val="24"/>
        </w:rPr>
        <w:tab/>
      </w:r>
      <w:r w:rsidR="00AE745D">
        <w:rPr>
          <w:b/>
          <w:bCs/>
          <w:szCs w:val="24"/>
        </w:rPr>
        <w:tab/>
      </w:r>
      <w:r w:rsidR="00AE745D">
        <w:rPr>
          <w:b/>
          <w:bCs/>
          <w:szCs w:val="24"/>
        </w:rPr>
        <w:tab/>
      </w:r>
      <w:r w:rsidR="00AE745D">
        <w:rPr>
          <w:b/>
          <w:bCs/>
          <w:szCs w:val="24"/>
        </w:rPr>
        <w:tab/>
      </w:r>
      <w:r w:rsidR="00AE745D">
        <w:rPr>
          <w:b/>
          <w:bCs/>
          <w:szCs w:val="24"/>
        </w:rPr>
        <w:tab/>
      </w:r>
      <w:r w:rsidRPr="00496890">
        <w:rPr>
          <w:b/>
          <w:bCs/>
          <w:szCs w:val="24"/>
        </w:rPr>
        <w:t>INSURANCE</w:t>
      </w:r>
    </w:p>
    <w:p w:rsidR="007164BB" w:rsidRPr="00496890" w:rsidRDefault="007164BB" w:rsidP="00501C6A">
      <w:pPr>
        <w:keepNext/>
        <w:autoSpaceDE w:val="0"/>
        <w:autoSpaceDN w:val="0"/>
        <w:adjustRightInd w:val="0"/>
        <w:rPr>
          <w:sz w:val="24"/>
          <w:szCs w:val="24"/>
        </w:rPr>
      </w:pPr>
    </w:p>
    <w:p w:rsidR="007164BB" w:rsidRPr="00496890" w:rsidRDefault="007164BB" w:rsidP="007164BB">
      <w:pPr>
        <w:autoSpaceDE w:val="0"/>
        <w:autoSpaceDN w:val="0"/>
        <w:adjustRightInd w:val="0"/>
        <w:spacing w:after="120" w:line="480" w:lineRule="auto"/>
        <w:ind w:left="709" w:hanging="709"/>
        <w:rPr>
          <w:sz w:val="24"/>
          <w:szCs w:val="24"/>
        </w:rPr>
      </w:pPr>
      <w:r w:rsidRPr="002B43FA">
        <w:rPr>
          <w:sz w:val="24"/>
          <w:szCs w:val="24"/>
        </w:rPr>
        <w:t>11.1</w:t>
      </w:r>
      <w:r w:rsidRPr="002B43FA">
        <w:rPr>
          <w:sz w:val="24"/>
          <w:szCs w:val="24"/>
        </w:rPr>
        <w:tab/>
        <w:t xml:space="preserve">Both parties shall maintain in force for the duration of this Agreement, at their own </w:t>
      </w:r>
      <w:r w:rsidRPr="00496890">
        <w:rPr>
          <w:szCs w:val="24"/>
        </w:rPr>
        <w:t xml:space="preserve">cost, such insurance policies as are reasonable and adequate having regard to </w:t>
      </w:r>
      <w:r>
        <w:rPr>
          <w:szCs w:val="24"/>
        </w:rPr>
        <w:t>their</w:t>
      </w:r>
      <w:r w:rsidRPr="00496890">
        <w:rPr>
          <w:szCs w:val="24"/>
        </w:rPr>
        <w:t xml:space="preserve"> </w:t>
      </w:r>
      <w:r w:rsidRPr="002B43FA">
        <w:rPr>
          <w:sz w:val="24"/>
          <w:szCs w:val="24"/>
        </w:rPr>
        <w:t>obligations and liabilities under this Agreement but including without limitation:</w:t>
      </w:r>
    </w:p>
    <w:p w:rsidR="007164BB" w:rsidRPr="00496890" w:rsidRDefault="007164BB" w:rsidP="007164BB">
      <w:pPr>
        <w:tabs>
          <w:tab w:val="left" w:pos="1560"/>
        </w:tabs>
        <w:autoSpaceDE w:val="0"/>
        <w:autoSpaceDN w:val="0"/>
        <w:adjustRightInd w:val="0"/>
        <w:spacing w:after="120" w:line="480" w:lineRule="auto"/>
        <w:ind w:left="1560" w:hanging="772"/>
        <w:rPr>
          <w:sz w:val="24"/>
          <w:szCs w:val="24"/>
        </w:rPr>
      </w:pPr>
      <w:r w:rsidRPr="002B43FA">
        <w:rPr>
          <w:sz w:val="24"/>
          <w:szCs w:val="24"/>
        </w:rPr>
        <w:lastRenderedPageBreak/>
        <w:t>11.1.1</w:t>
      </w:r>
      <w:r w:rsidRPr="002B43FA">
        <w:rPr>
          <w:sz w:val="24"/>
          <w:szCs w:val="24"/>
        </w:rPr>
        <w:tab/>
        <w:t>Public liability insurance for a minimum amount of cover of five million pounds (£5,000,000).</w:t>
      </w:r>
    </w:p>
    <w:p w:rsidR="007164BB" w:rsidRPr="00496890" w:rsidRDefault="007164BB" w:rsidP="007164BB">
      <w:pPr>
        <w:tabs>
          <w:tab w:val="left" w:pos="1560"/>
        </w:tabs>
        <w:autoSpaceDE w:val="0"/>
        <w:autoSpaceDN w:val="0"/>
        <w:adjustRightInd w:val="0"/>
        <w:spacing w:after="120" w:line="480" w:lineRule="auto"/>
        <w:ind w:left="1560" w:hanging="772"/>
        <w:rPr>
          <w:sz w:val="24"/>
          <w:szCs w:val="24"/>
        </w:rPr>
      </w:pPr>
      <w:r w:rsidRPr="002B43FA">
        <w:rPr>
          <w:sz w:val="24"/>
          <w:szCs w:val="24"/>
        </w:rPr>
        <w:t>11.1.2</w:t>
      </w:r>
      <w:r w:rsidRPr="002B43FA">
        <w:rPr>
          <w:sz w:val="24"/>
          <w:szCs w:val="24"/>
        </w:rPr>
        <w:tab/>
        <w:t>Employers’ liability insurance for a minimum amount of cover of five million pounds (£5,000,000).</w:t>
      </w:r>
    </w:p>
    <w:p w:rsidR="007164BB" w:rsidRPr="00496890" w:rsidRDefault="007164BB" w:rsidP="007164BB">
      <w:pPr>
        <w:autoSpaceDE w:val="0"/>
        <w:autoSpaceDN w:val="0"/>
        <w:adjustRightInd w:val="0"/>
        <w:spacing w:after="120" w:line="480" w:lineRule="auto"/>
        <w:ind w:left="709" w:hanging="709"/>
        <w:rPr>
          <w:sz w:val="24"/>
          <w:szCs w:val="24"/>
        </w:rPr>
      </w:pPr>
      <w:r w:rsidRPr="002B43FA">
        <w:rPr>
          <w:sz w:val="24"/>
          <w:szCs w:val="24"/>
        </w:rPr>
        <w:t>11.2</w:t>
      </w:r>
      <w:r w:rsidRPr="002B43FA">
        <w:rPr>
          <w:sz w:val="24"/>
          <w:szCs w:val="24"/>
        </w:rPr>
        <w:tab/>
        <w:t>Such policies where required shall be unlimited in terms of the number of claims during the period of cover.</w:t>
      </w:r>
    </w:p>
    <w:p w:rsidR="007164BB" w:rsidRPr="004410A2" w:rsidRDefault="007164BB" w:rsidP="00E15859">
      <w:pPr>
        <w:pStyle w:val="DefaultText"/>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501C6A" w:rsidRDefault="00E34F04" w:rsidP="00FF0536">
      <w:pPr>
        <w:pStyle w:val="DefaultText"/>
        <w:keepNext/>
        <w:numPr>
          <w:ilvl w:val="0"/>
          <w:numId w:val="13"/>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b/>
          <w:szCs w:val="24"/>
        </w:rPr>
      </w:pPr>
      <w:bookmarkStart w:id="13" w:name="Liability"/>
      <w:bookmarkEnd w:id="13"/>
      <w:r w:rsidRPr="00D47F3D">
        <w:rPr>
          <w:b/>
          <w:szCs w:val="24"/>
        </w:rPr>
        <w:t>LIABILITY</w:t>
      </w:r>
    </w:p>
    <w:p w:rsidR="00112044" w:rsidRDefault="00683F86" w:rsidP="00E15859">
      <w:pPr>
        <w:pStyle w:val="Heading2"/>
        <w:tabs>
          <w:tab w:val="left" w:pos="709"/>
        </w:tabs>
        <w:spacing w:before="0" w:line="480" w:lineRule="auto"/>
        <w:ind w:left="709" w:hanging="709"/>
        <w:jc w:val="both"/>
        <w:rPr>
          <w:i w:val="0"/>
          <w:szCs w:val="24"/>
        </w:rPr>
      </w:pPr>
      <w:r>
        <w:rPr>
          <w:i w:val="0"/>
          <w:szCs w:val="24"/>
        </w:rPr>
        <w:t>1</w:t>
      </w:r>
      <w:r w:rsidR="00E276AD">
        <w:rPr>
          <w:i w:val="0"/>
          <w:szCs w:val="24"/>
        </w:rPr>
        <w:t>2</w:t>
      </w:r>
      <w:r>
        <w:rPr>
          <w:i w:val="0"/>
          <w:szCs w:val="24"/>
        </w:rPr>
        <w:t>.1</w:t>
      </w:r>
      <w:r>
        <w:rPr>
          <w:i w:val="0"/>
          <w:szCs w:val="24"/>
        </w:rPr>
        <w:tab/>
      </w:r>
      <w:r w:rsidR="00290E51">
        <w:rPr>
          <w:i w:val="0"/>
          <w:szCs w:val="24"/>
        </w:rPr>
        <w:t>Neither Party</w:t>
      </w:r>
      <w:r w:rsidR="00112044" w:rsidRPr="00D47F3D">
        <w:rPr>
          <w:i w:val="0"/>
          <w:szCs w:val="24"/>
        </w:rPr>
        <w:t xml:space="preserve"> shall in any circumstances have any liability whatsoever for any indirect or consequential loss (including, but without limitation)</w:t>
      </w:r>
      <w:r w:rsidR="00985FD9">
        <w:rPr>
          <w:i w:val="0"/>
          <w:szCs w:val="24"/>
        </w:rPr>
        <w:t>:</w:t>
      </w:r>
    </w:p>
    <w:p w:rsidR="00E15859" w:rsidRDefault="00E15859"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tab/>
        <w:t>1</w:t>
      </w:r>
      <w:r w:rsidR="00E276AD">
        <w:rPr>
          <w:szCs w:val="24"/>
        </w:rPr>
        <w:t>2</w:t>
      </w:r>
      <w:r>
        <w:rPr>
          <w:szCs w:val="24"/>
        </w:rPr>
        <w:t>.1 (a)</w:t>
      </w:r>
      <w:r>
        <w:rPr>
          <w:szCs w:val="24"/>
        </w:rPr>
        <w:tab/>
      </w:r>
      <w:r w:rsidRPr="00E15859">
        <w:rPr>
          <w:szCs w:val="24"/>
        </w:rPr>
        <w:t>loss of profit, revenue or goodwill resulting from negligence or any breach or non-performance of this Agreement;</w:t>
      </w:r>
    </w:p>
    <w:p w:rsidR="00E15859" w:rsidRDefault="00E15859"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tab/>
        <w:t>1</w:t>
      </w:r>
      <w:r w:rsidR="00E276AD">
        <w:rPr>
          <w:szCs w:val="24"/>
        </w:rPr>
        <w:t>2</w:t>
      </w:r>
      <w:r>
        <w:rPr>
          <w:szCs w:val="24"/>
        </w:rPr>
        <w:t>.1 (b)</w:t>
      </w:r>
      <w:r>
        <w:rPr>
          <w:szCs w:val="24"/>
        </w:rPr>
        <w:tab/>
      </w:r>
      <w:r w:rsidR="00912C6B">
        <w:rPr>
          <w:szCs w:val="24"/>
        </w:rPr>
        <w:t xml:space="preserve">losses incurred as a result of </w:t>
      </w:r>
      <w:r w:rsidRPr="00E15859">
        <w:rPr>
          <w:szCs w:val="24"/>
        </w:rPr>
        <w:t>any misrepresentation (excluding fraudulent misrepresentation) or any other tort on the part of that Party or its servants or agents;</w:t>
      </w:r>
    </w:p>
    <w:p w:rsidR="00112044" w:rsidRPr="00D47F3D" w:rsidRDefault="00E15859"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i/>
        </w:rPr>
      </w:pPr>
      <w:r>
        <w:tab/>
        <w:t>1</w:t>
      </w:r>
      <w:r w:rsidR="00E276AD">
        <w:t>2</w:t>
      </w:r>
      <w:r>
        <w:t>.1 (c)</w:t>
      </w:r>
      <w:r>
        <w:tab/>
      </w:r>
      <w:r w:rsidRPr="00E15859">
        <w:t>and all conditions, warranties or other terms, whether express or implied, statutory or otherwise, inconsistent with the provisions of this sub-clause 1</w:t>
      </w:r>
      <w:r w:rsidR="00E276AD">
        <w:t>2</w:t>
      </w:r>
      <w:r w:rsidRPr="00E15859">
        <w:t>.1 are hereby expressly excluded (subject always to sub-clauses 1</w:t>
      </w:r>
      <w:r w:rsidR="00E276AD">
        <w:t>2</w:t>
      </w:r>
      <w:r w:rsidRPr="00E15859">
        <w:t>.4 and 1</w:t>
      </w:r>
      <w:r w:rsidR="00E276AD">
        <w:t>2</w:t>
      </w:r>
      <w:r w:rsidRPr="00E15859">
        <w:t>.5 )</w:t>
      </w:r>
      <w:r>
        <w:t>.</w:t>
      </w:r>
    </w:p>
    <w:p w:rsidR="00112044" w:rsidRDefault="00683F86" w:rsidP="00E15859">
      <w:pPr>
        <w:pStyle w:val="Heading2"/>
        <w:spacing w:before="0" w:line="480" w:lineRule="auto"/>
        <w:ind w:left="709" w:hanging="709"/>
        <w:jc w:val="both"/>
        <w:rPr>
          <w:i w:val="0"/>
          <w:szCs w:val="24"/>
        </w:rPr>
      </w:pPr>
      <w:r>
        <w:rPr>
          <w:i w:val="0"/>
          <w:szCs w:val="24"/>
        </w:rPr>
        <w:t>1</w:t>
      </w:r>
      <w:r w:rsidR="00FF2BBB">
        <w:rPr>
          <w:i w:val="0"/>
          <w:szCs w:val="24"/>
        </w:rPr>
        <w:t>2</w:t>
      </w:r>
      <w:r w:rsidR="00112044" w:rsidRPr="00D47F3D">
        <w:rPr>
          <w:i w:val="0"/>
          <w:szCs w:val="24"/>
        </w:rPr>
        <w:t>.2</w:t>
      </w:r>
      <w:r w:rsidR="00112044" w:rsidRPr="00D47F3D">
        <w:rPr>
          <w:i w:val="0"/>
          <w:szCs w:val="24"/>
        </w:rPr>
        <w:tab/>
      </w:r>
      <w:r w:rsidR="00290E51">
        <w:rPr>
          <w:i w:val="0"/>
          <w:szCs w:val="24"/>
        </w:rPr>
        <w:t>Each Party</w:t>
      </w:r>
      <w:r w:rsidR="00A96461">
        <w:rPr>
          <w:i w:val="0"/>
          <w:szCs w:val="24"/>
        </w:rPr>
        <w:t>’s</w:t>
      </w:r>
      <w:r w:rsidR="00112044" w:rsidRPr="00D47F3D">
        <w:rPr>
          <w:i w:val="0"/>
          <w:szCs w:val="24"/>
        </w:rPr>
        <w:t xml:space="preserve"> liability in respect of the direct consequences and, in the event that it is not entitled (for any reason) to rely upon the provisions of sub-clause </w:t>
      </w:r>
      <w:r w:rsidR="00A96461">
        <w:rPr>
          <w:i w:val="0"/>
          <w:szCs w:val="24"/>
        </w:rPr>
        <w:t>1</w:t>
      </w:r>
      <w:r w:rsidR="00FF2BBB">
        <w:rPr>
          <w:i w:val="0"/>
          <w:szCs w:val="24"/>
        </w:rPr>
        <w:t>2</w:t>
      </w:r>
      <w:r w:rsidR="00A96461">
        <w:rPr>
          <w:i w:val="0"/>
          <w:szCs w:val="24"/>
        </w:rPr>
        <w:t>.1</w:t>
      </w:r>
      <w:r w:rsidR="00112044" w:rsidRPr="00D47F3D">
        <w:rPr>
          <w:i w:val="0"/>
          <w:szCs w:val="24"/>
        </w:rPr>
        <w:t xml:space="preserve">, the indirect consequences (including, but without limitation, loss of profit, revenue or goodwill) resulting from negligence or any breach or non-performance of this Agreement or any misrepresentation or any other tort on the part of </w:t>
      </w:r>
      <w:r w:rsidR="00290E51">
        <w:rPr>
          <w:i w:val="0"/>
          <w:szCs w:val="24"/>
        </w:rPr>
        <w:t>that Party</w:t>
      </w:r>
      <w:r w:rsidR="00112044" w:rsidRPr="00D47F3D">
        <w:rPr>
          <w:i w:val="0"/>
          <w:szCs w:val="24"/>
        </w:rPr>
        <w:t xml:space="preserve"> or its servants or agents shall be limited </w:t>
      </w:r>
      <w:r w:rsidR="00112044" w:rsidRPr="00985FD9">
        <w:rPr>
          <w:i w:val="0"/>
          <w:szCs w:val="24"/>
        </w:rPr>
        <w:t xml:space="preserve">to </w:t>
      </w:r>
      <w:r w:rsidR="00FF2BBB">
        <w:rPr>
          <w:i w:val="0"/>
          <w:szCs w:val="24"/>
        </w:rPr>
        <w:t>one hundred thousand</w:t>
      </w:r>
      <w:r w:rsidR="00190822" w:rsidRPr="00FF2BBB">
        <w:rPr>
          <w:i w:val="0"/>
          <w:szCs w:val="24"/>
        </w:rPr>
        <w:t xml:space="preserve"> pounds (</w:t>
      </w:r>
      <w:r w:rsidR="00FF2BBB">
        <w:rPr>
          <w:i w:val="0"/>
          <w:szCs w:val="24"/>
        </w:rPr>
        <w:t>£100,000</w:t>
      </w:r>
      <w:r w:rsidR="00190822" w:rsidRPr="00FF2BBB">
        <w:rPr>
          <w:i w:val="0"/>
          <w:szCs w:val="24"/>
        </w:rPr>
        <w:t>)</w:t>
      </w:r>
      <w:r w:rsidR="00112044" w:rsidRPr="00D47F3D">
        <w:rPr>
          <w:i w:val="0"/>
          <w:szCs w:val="24"/>
        </w:rPr>
        <w:t xml:space="preserve"> for </w:t>
      </w:r>
      <w:r w:rsidR="00112044" w:rsidRPr="00D47F3D">
        <w:rPr>
          <w:i w:val="0"/>
          <w:szCs w:val="24"/>
        </w:rPr>
        <w:lastRenderedPageBreak/>
        <w:t xml:space="preserve">any incident or series of </w:t>
      </w:r>
      <w:r w:rsidR="00F34895">
        <w:rPr>
          <w:i w:val="0"/>
          <w:szCs w:val="24"/>
        </w:rPr>
        <w:t xml:space="preserve">related </w:t>
      </w:r>
      <w:r w:rsidR="00112044" w:rsidRPr="00D47F3D">
        <w:rPr>
          <w:i w:val="0"/>
          <w:szCs w:val="24"/>
        </w:rPr>
        <w:t>incidents and all conditions, warranties or other terms, whether express or implied, statutory or otherwise, inconsistent with the provisions of this sub-clause </w:t>
      </w:r>
      <w:r w:rsidR="00A96461">
        <w:rPr>
          <w:i w:val="0"/>
          <w:szCs w:val="24"/>
        </w:rPr>
        <w:t>1</w:t>
      </w:r>
      <w:r w:rsidR="00F34895">
        <w:rPr>
          <w:i w:val="0"/>
          <w:szCs w:val="24"/>
        </w:rPr>
        <w:t>2</w:t>
      </w:r>
      <w:r w:rsidR="00A96461">
        <w:rPr>
          <w:i w:val="0"/>
          <w:szCs w:val="24"/>
        </w:rPr>
        <w:t>.</w:t>
      </w:r>
      <w:r w:rsidR="00F34895">
        <w:rPr>
          <w:i w:val="0"/>
          <w:szCs w:val="24"/>
        </w:rPr>
        <w:t>2</w:t>
      </w:r>
      <w:r w:rsidR="00112044" w:rsidRPr="00D47F3D">
        <w:rPr>
          <w:i w:val="0"/>
          <w:szCs w:val="24"/>
        </w:rPr>
        <w:t xml:space="preserve"> are hereby expressly excluded (subject always to sub-clauses </w:t>
      </w:r>
      <w:r w:rsidR="00A96461">
        <w:rPr>
          <w:i w:val="0"/>
          <w:szCs w:val="24"/>
        </w:rPr>
        <w:t>1</w:t>
      </w:r>
      <w:r w:rsidR="00F34895">
        <w:rPr>
          <w:i w:val="0"/>
          <w:szCs w:val="24"/>
        </w:rPr>
        <w:t>2</w:t>
      </w:r>
      <w:r w:rsidR="00A96461">
        <w:rPr>
          <w:i w:val="0"/>
          <w:szCs w:val="24"/>
        </w:rPr>
        <w:t>.4 and 1</w:t>
      </w:r>
      <w:r w:rsidR="00F34895">
        <w:rPr>
          <w:i w:val="0"/>
          <w:szCs w:val="24"/>
        </w:rPr>
        <w:t>2</w:t>
      </w:r>
      <w:r w:rsidR="00A96461">
        <w:rPr>
          <w:i w:val="0"/>
          <w:szCs w:val="24"/>
        </w:rPr>
        <w:t>.5</w:t>
      </w:r>
      <w:r w:rsidR="00112044" w:rsidRPr="00D47F3D">
        <w:rPr>
          <w:i w:val="0"/>
          <w:szCs w:val="24"/>
        </w:rPr>
        <w:t>).</w:t>
      </w:r>
    </w:p>
    <w:p w:rsidR="00112044" w:rsidRPr="00D47F3D" w:rsidRDefault="00683F86" w:rsidP="00E15859">
      <w:pPr>
        <w:pStyle w:val="Heading2"/>
        <w:spacing w:before="0" w:line="480" w:lineRule="auto"/>
        <w:ind w:left="709" w:hanging="709"/>
        <w:jc w:val="both"/>
        <w:rPr>
          <w:i w:val="0"/>
          <w:szCs w:val="24"/>
        </w:rPr>
      </w:pPr>
      <w:r>
        <w:rPr>
          <w:i w:val="0"/>
          <w:szCs w:val="24"/>
        </w:rPr>
        <w:t>1</w:t>
      </w:r>
      <w:r w:rsidR="00DC7FC1">
        <w:rPr>
          <w:i w:val="0"/>
          <w:szCs w:val="24"/>
        </w:rPr>
        <w:t>2</w:t>
      </w:r>
      <w:r w:rsidR="00112044" w:rsidRPr="00D47F3D">
        <w:rPr>
          <w:i w:val="0"/>
          <w:szCs w:val="24"/>
        </w:rPr>
        <w:t>.3</w:t>
      </w:r>
      <w:r w:rsidR="00112044" w:rsidRPr="00D47F3D">
        <w:rPr>
          <w:i w:val="0"/>
          <w:szCs w:val="24"/>
        </w:rPr>
        <w:tab/>
        <w:t xml:space="preserve">Where </w:t>
      </w:r>
      <w:r w:rsidR="00290E51">
        <w:rPr>
          <w:i w:val="0"/>
          <w:szCs w:val="24"/>
        </w:rPr>
        <w:t>a Party</w:t>
      </w:r>
      <w:r w:rsidR="00A96461">
        <w:rPr>
          <w:i w:val="0"/>
          <w:szCs w:val="24"/>
        </w:rPr>
        <w:t xml:space="preserve"> </w:t>
      </w:r>
      <w:r w:rsidR="00112044" w:rsidRPr="00D47F3D">
        <w:rPr>
          <w:i w:val="0"/>
          <w:szCs w:val="24"/>
        </w:rPr>
        <w:t xml:space="preserve">becomes aware of any claim, difference, dispute or proceedings (actual or threatened) which it reasonably expects may lead to a liability to </w:t>
      </w:r>
      <w:r w:rsidR="00A96461">
        <w:rPr>
          <w:i w:val="0"/>
          <w:szCs w:val="24"/>
        </w:rPr>
        <w:t xml:space="preserve">the </w:t>
      </w:r>
      <w:r w:rsidR="00290E51">
        <w:rPr>
          <w:i w:val="0"/>
          <w:szCs w:val="24"/>
        </w:rPr>
        <w:t>other Party</w:t>
      </w:r>
      <w:r w:rsidR="00112044" w:rsidRPr="00D47F3D">
        <w:rPr>
          <w:i w:val="0"/>
          <w:szCs w:val="24"/>
        </w:rPr>
        <w:t xml:space="preserve"> under this Agreement, </w:t>
      </w:r>
      <w:r w:rsidR="00290E51">
        <w:rPr>
          <w:i w:val="0"/>
          <w:szCs w:val="24"/>
        </w:rPr>
        <w:t>that Party</w:t>
      </w:r>
      <w:r w:rsidR="00A96461">
        <w:rPr>
          <w:i w:val="0"/>
          <w:szCs w:val="24"/>
        </w:rPr>
        <w:t xml:space="preserve"> </w:t>
      </w:r>
      <w:r w:rsidR="00112044" w:rsidRPr="00D47F3D">
        <w:rPr>
          <w:i w:val="0"/>
          <w:szCs w:val="24"/>
        </w:rPr>
        <w:t xml:space="preserve">shall provide such information as </w:t>
      </w:r>
      <w:r w:rsidR="00290E51">
        <w:rPr>
          <w:i w:val="0"/>
          <w:szCs w:val="24"/>
        </w:rPr>
        <w:t>the other Party</w:t>
      </w:r>
      <w:r w:rsidR="00112044" w:rsidRPr="00D47F3D">
        <w:rPr>
          <w:i w:val="0"/>
          <w:szCs w:val="24"/>
        </w:rPr>
        <w:t xml:space="preserve"> may reasonably require and shall consult with </w:t>
      </w:r>
      <w:r w:rsidR="00290E51">
        <w:rPr>
          <w:i w:val="0"/>
          <w:szCs w:val="24"/>
        </w:rPr>
        <w:t>the other Party</w:t>
      </w:r>
      <w:r w:rsidR="00112044" w:rsidRPr="00D47F3D">
        <w:rPr>
          <w:i w:val="0"/>
          <w:szCs w:val="24"/>
        </w:rPr>
        <w:t xml:space="preserve"> as to the conduct of such claim, difference, dispute or proceedings (whether actual or threatened).</w:t>
      </w:r>
    </w:p>
    <w:p w:rsidR="00112044" w:rsidRPr="00D47F3D" w:rsidRDefault="00683F86" w:rsidP="00E15859">
      <w:pPr>
        <w:pStyle w:val="Heading2"/>
        <w:spacing w:before="0" w:line="480" w:lineRule="auto"/>
        <w:ind w:left="709" w:hanging="709"/>
        <w:jc w:val="both"/>
        <w:rPr>
          <w:i w:val="0"/>
          <w:szCs w:val="24"/>
        </w:rPr>
      </w:pPr>
      <w:r>
        <w:rPr>
          <w:i w:val="0"/>
          <w:szCs w:val="24"/>
        </w:rPr>
        <w:t>1</w:t>
      </w:r>
      <w:r w:rsidR="00DC7FC1">
        <w:rPr>
          <w:i w:val="0"/>
          <w:szCs w:val="24"/>
        </w:rPr>
        <w:t>2</w:t>
      </w:r>
      <w:r w:rsidR="00112044" w:rsidRPr="00D47F3D">
        <w:rPr>
          <w:i w:val="0"/>
          <w:szCs w:val="24"/>
        </w:rPr>
        <w:t>.4</w:t>
      </w:r>
      <w:r w:rsidR="00112044" w:rsidRPr="00D47F3D">
        <w:rPr>
          <w:i w:val="0"/>
          <w:szCs w:val="24"/>
        </w:rPr>
        <w:tab/>
        <w:t xml:space="preserve">Nothing in this Agreement shall exclude or limit the liability of </w:t>
      </w:r>
      <w:r w:rsidR="00290E51">
        <w:rPr>
          <w:i w:val="0"/>
          <w:szCs w:val="24"/>
        </w:rPr>
        <w:t>either Party</w:t>
      </w:r>
      <w:r w:rsidR="00A96461">
        <w:rPr>
          <w:i w:val="0"/>
          <w:szCs w:val="24"/>
        </w:rPr>
        <w:t xml:space="preserve"> </w:t>
      </w:r>
      <w:r w:rsidR="00112044" w:rsidRPr="00D47F3D">
        <w:rPr>
          <w:i w:val="0"/>
          <w:szCs w:val="24"/>
        </w:rPr>
        <w:t xml:space="preserve">for death or personal injury resulting from its negligence or the negligence of any of its officers, employees or agents. </w:t>
      </w:r>
    </w:p>
    <w:p w:rsidR="00112044" w:rsidRDefault="00683F86" w:rsidP="00E15859">
      <w:pPr>
        <w:pStyle w:val="Heading2"/>
        <w:spacing w:before="0" w:line="480" w:lineRule="auto"/>
        <w:ind w:left="709" w:hanging="709"/>
        <w:jc w:val="both"/>
        <w:rPr>
          <w:i w:val="0"/>
          <w:szCs w:val="24"/>
        </w:rPr>
      </w:pPr>
      <w:r>
        <w:rPr>
          <w:i w:val="0"/>
          <w:szCs w:val="24"/>
        </w:rPr>
        <w:t>1</w:t>
      </w:r>
      <w:r w:rsidR="00DC7FC1">
        <w:rPr>
          <w:i w:val="0"/>
          <w:szCs w:val="24"/>
        </w:rPr>
        <w:t>2</w:t>
      </w:r>
      <w:r w:rsidR="00112044" w:rsidRPr="00D47F3D">
        <w:rPr>
          <w:i w:val="0"/>
          <w:szCs w:val="24"/>
        </w:rPr>
        <w:t>.5</w:t>
      </w:r>
      <w:r w:rsidR="00112044" w:rsidRPr="00D47F3D">
        <w:rPr>
          <w:i w:val="0"/>
          <w:szCs w:val="24"/>
        </w:rPr>
        <w:tab/>
        <w:t xml:space="preserve">Save as otherwise expressly provided in this Agreement, this clause </w:t>
      </w:r>
      <w:r w:rsidR="00A96461">
        <w:rPr>
          <w:i w:val="0"/>
          <w:szCs w:val="24"/>
        </w:rPr>
        <w:t>1</w:t>
      </w:r>
      <w:r w:rsidR="00DC7FC1">
        <w:rPr>
          <w:i w:val="0"/>
          <w:szCs w:val="24"/>
        </w:rPr>
        <w:t>2</w:t>
      </w:r>
      <w:r w:rsidR="00112044" w:rsidRPr="00D47F3D">
        <w:rPr>
          <w:i w:val="0"/>
          <w:szCs w:val="24"/>
        </w:rPr>
        <w:t xml:space="preserve"> (insofar as it excludes or limits liability) shall override any other provision in this Agreement provided that nothing in this clause </w:t>
      </w:r>
      <w:r w:rsidR="00A96461">
        <w:rPr>
          <w:i w:val="0"/>
          <w:szCs w:val="24"/>
        </w:rPr>
        <w:t>1</w:t>
      </w:r>
      <w:r w:rsidR="00514B21">
        <w:rPr>
          <w:i w:val="0"/>
          <w:szCs w:val="24"/>
        </w:rPr>
        <w:t>2</w:t>
      </w:r>
      <w:r w:rsidR="00112044" w:rsidRPr="00D47F3D">
        <w:rPr>
          <w:i w:val="0"/>
          <w:szCs w:val="24"/>
        </w:rPr>
        <w:t xml:space="preserve"> shall exclude or restrict or otherwise prejudice or affect any of the rights, powers, duties and obligations of either party hereto which are conferred or created by the Act, any licence granted pursuant to the Act or</w:t>
      </w:r>
      <w:r w:rsidR="005A302C">
        <w:rPr>
          <w:i w:val="0"/>
          <w:szCs w:val="24"/>
        </w:rPr>
        <w:t xml:space="preserve"> </w:t>
      </w:r>
      <w:r w:rsidR="00112044" w:rsidRPr="00D47F3D">
        <w:rPr>
          <w:i w:val="0"/>
          <w:szCs w:val="24"/>
        </w:rPr>
        <w:t>any subordinate legislation made under it.</w:t>
      </w:r>
    </w:p>
    <w:p w:rsidR="00F766D8" w:rsidRDefault="001D3BBB" w:rsidP="002B7700">
      <w:pPr>
        <w:pStyle w:val="Heading2"/>
        <w:spacing w:line="480" w:lineRule="auto"/>
        <w:ind w:left="709" w:hanging="709"/>
        <w:jc w:val="both"/>
        <w:rPr>
          <w:i w:val="0"/>
          <w:szCs w:val="24"/>
        </w:rPr>
      </w:pPr>
      <w:r>
        <w:rPr>
          <w:i w:val="0"/>
          <w:szCs w:val="24"/>
        </w:rPr>
        <w:t>1</w:t>
      </w:r>
      <w:r w:rsidR="00DC7FC1">
        <w:rPr>
          <w:i w:val="0"/>
          <w:szCs w:val="24"/>
        </w:rPr>
        <w:t>2</w:t>
      </w:r>
      <w:r>
        <w:rPr>
          <w:i w:val="0"/>
          <w:szCs w:val="24"/>
        </w:rPr>
        <w:t>.6</w:t>
      </w:r>
      <w:r>
        <w:rPr>
          <w:i w:val="0"/>
          <w:szCs w:val="24"/>
        </w:rPr>
        <w:tab/>
        <w:t xml:space="preserve">For the avoidance of doubt the parties expressly agree that </w:t>
      </w:r>
      <w:r w:rsidR="00D0135F">
        <w:rPr>
          <w:i w:val="0"/>
          <w:szCs w:val="24"/>
        </w:rPr>
        <w:t>NWL</w:t>
      </w:r>
      <w:r>
        <w:rPr>
          <w:i w:val="0"/>
          <w:szCs w:val="24"/>
        </w:rPr>
        <w:t xml:space="preserve"> shall only be liable to compensate </w:t>
      </w:r>
      <w:r w:rsidR="007A0776" w:rsidRPr="008B58B2">
        <w:rPr>
          <w:i w:val="0"/>
          <w:szCs w:val="24"/>
          <w:highlight w:val="yellow"/>
        </w:rPr>
        <w:t>XXX</w:t>
      </w:r>
      <w:r>
        <w:rPr>
          <w:i w:val="0"/>
          <w:szCs w:val="24"/>
        </w:rPr>
        <w:t xml:space="preserve"> Water for any payments </w:t>
      </w:r>
      <w:r w:rsidR="007A0776" w:rsidRPr="008B58B2">
        <w:rPr>
          <w:i w:val="0"/>
          <w:szCs w:val="24"/>
          <w:highlight w:val="yellow"/>
        </w:rPr>
        <w:t>XXX</w:t>
      </w:r>
      <w:r>
        <w:rPr>
          <w:i w:val="0"/>
          <w:szCs w:val="24"/>
        </w:rPr>
        <w:t xml:space="preserve"> Water may be required to make under the Service Regulations where the breach of the Service Regulations was caused by </w:t>
      </w:r>
      <w:r w:rsidR="00D0135F">
        <w:rPr>
          <w:i w:val="0"/>
          <w:szCs w:val="24"/>
        </w:rPr>
        <w:t>NWL</w:t>
      </w:r>
      <w:r w:rsidR="00802A5B">
        <w:rPr>
          <w:i w:val="0"/>
          <w:szCs w:val="24"/>
        </w:rPr>
        <w:t>’s</w:t>
      </w:r>
      <w:r>
        <w:rPr>
          <w:i w:val="0"/>
          <w:szCs w:val="24"/>
        </w:rPr>
        <w:t xml:space="preserve"> </w:t>
      </w:r>
      <w:r w:rsidR="00945E67">
        <w:rPr>
          <w:i w:val="0"/>
          <w:szCs w:val="24"/>
        </w:rPr>
        <w:t xml:space="preserve">negligence in </w:t>
      </w:r>
      <w:r>
        <w:rPr>
          <w:i w:val="0"/>
          <w:szCs w:val="24"/>
        </w:rPr>
        <w:t xml:space="preserve">failing to operate its water undertaking in accordance with Good Industrial Practice. In no circumstances shall </w:t>
      </w:r>
      <w:r w:rsidR="00D0135F">
        <w:rPr>
          <w:i w:val="0"/>
          <w:szCs w:val="24"/>
        </w:rPr>
        <w:t>NWL</w:t>
      </w:r>
      <w:r>
        <w:rPr>
          <w:i w:val="0"/>
          <w:szCs w:val="24"/>
        </w:rPr>
        <w:t xml:space="preserve"> be required to compensate </w:t>
      </w:r>
      <w:r w:rsidR="007A0776" w:rsidRPr="008B58B2">
        <w:rPr>
          <w:i w:val="0"/>
          <w:szCs w:val="24"/>
          <w:highlight w:val="yellow"/>
        </w:rPr>
        <w:t>XXX</w:t>
      </w:r>
      <w:r>
        <w:rPr>
          <w:i w:val="0"/>
          <w:szCs w:val="24"/>
        </w:rPr>
        <w:t xml:space="preserve"> Water for any poor service payments it chooses to </w:t>
      </w:r>
      <w:r>
        <w:rPr>
          <w:i w:val="0"/>
          <w:szCs w:val="24"/>
        </w:rPr>
        <w:lastRenderedPageBreak/>
        <w:t>make to its customers as enhanced rights and benefits above the requirements of the Service Regulations</w:t>
      </w:r>
      <w:r w:rsidR="00E15859">
        <w:rPr>
          <w:i w:val="0"/>
          <w:szCs w:val="24"/>
        </w:rPr>
        <w:t>.</w:t>
      </w:r>
    </w:p>
    <w:p w:rsidR="00F766D8" w:rsidRDefault="00F766D8" w:rsidP="002B7700">
      <w:pPr>
        <w:pStyle w:val="Heading2"/>
        <w:spacing w:line="480" w:lineRule="auto"/>
        <w:ind w:left="709" w:hanging="709"/>
        <w:jc w:val="both"/>
        <w:rPr>
          <w:i w:val="0"/>
          <w:szCs w:val="24"/>
        </w:rPr>
      </w:pPr>
      <w:r>
        <w:rPr>
          <w:i w:val="0"/>
          <w:szCs w:val="24"/>
        </w:rPr>
        <w:t>1</w:t>
      </w:r>
      <w:r w:rsidR="00DC7FC1">
        <w:rPr>
          <w:i w:val="0"/>
          <w:szCs w:val="24"/>
        </w:rPr>
        <w:t>2</w:t>
      </w:r>
      <w:r>
        <w:rPr>
          <w:i w:val="0"/>
          <w:szCs w:val="24"/>
        </w:rPr>
        <w:t>.7</w:t>
      </w:r>
      <w:r>
        <w:rPr>
          <w:i w:val="0"/>
          <w:szCs w:val="24"/>
        </w:rPr>
        <w:tab/>
      </w:r>
      <w:r w:rsidR="007A0776" w:rsidRPr="00310050">
        <w:rPr>
          <w:i w:val="0"/>
          <w:szCs w:val="24"/>
          <w:highlight w:val="yellow"/>
        </w:rPr>
        <w:t>XXX</w:t>
      </w:r>
      <w:r>
        <w:rPr>
          <w:i w:val="0"/>
          <w:szCs w:val="24"/>
        </w:rPr>
        <w:t xml:space="preserve"> Water has advised NWL that it does not wish NWL to provide a back-up supply.  NWL shall have no liability to </w:t>
      </w:r>
      <w:r w:rsidR="007A0776" w:rsidRPr="008B58B2">
        <w:rPr>
          <w:i w:val="0"/>
          <w:szCs w:val="24"/>
          <w:highlight w:val="yellow"/>
        </w:rPr>
        <w:t>XXX</w:t>
      </w:r>
      <w:r>
        <w:rPr>
          <w:i w:val="0"/>
          <w:szCs w:val="24"/>
        </w:rPr>
        <w:t xml:space="preserve"> Water in respect of </w:t>
      </w:r>
      <w:r w:rsidR="00FF361F">
        <w:rPr>
          <w:i w:val="0"/>
          <w:szCs w:val="24"/>
        </w:rPr>
        <w:t xml:space="preserve">any events, conditions or circumstances including </w:t>
      </w:r>
      <w:r w:rsidR="0058355A">
        <w:rPr>
          <w:i w:val="0"/>
          <w:szCs w:val="24"/>
        </w:rPr>
        <w:t xml:space="preserve">any payments </w:t>
      </w:r>
      <w:r w:rsidR="007A0776" w:rsidRPr="008B58B2">
        <w:rPr>
          <w:i w:val="0"/>
          <w:szCs w:val="24"/>
          <w:highlight w:val="yellow"/>
        </w:rPr>
        <w:t>XXX</w:t>
      </w:r>
      <w:r w:rsidR="0058355A">
        <w:rPr>
          <w:i w:val="0"/>
          <w:szCs w:val="24"/>
        </w:rPr>
        <w:t xml:space="preserve"> Water may be required to make under the Service Regulations</w:t>
      </w:r>
      <w:r w:rsidR="00FF361F">
        <w:rPr>
          <w:i w:val="0"/>
          <w:szCs w:val="24"/>
        </w:rPr>
        <w:t xml:space="preserve"> to the extent that such events, conditions or circumstances could </w:t>
      </w:r>
      <w:r w:rsidR="0058355A">
        <w:rPr>
          <w:i w:val="0"/>
          <w:szCs w:val="24"/>
        </w:rPr>
        <w:t>with reasonable expectation h</w:t>
      </w:r>
      <w:r w:rsidR="00FF361F">
        <w:rPr>
          <w:i w:val="0"/>
          <w:szCs w:val="24"/>
        </w:rPr>
        <w:t xml:space="preserve">ave been avoided or mitigated had a back-up supply been in place. </w:t>
      </w:r>
    </w:p>
    <w:p w:rsidR="00112044" w:rsidRPr="00D47F3D" w:rsidRDefault="00683F86" w:rsidP="00671B42">
      <w:pPr>
        <w:pStyle w:val="Heading2"/>
        <w:spacing w:line="480" w:lineRule="auto"/>
        <w:ind w:left="709" w:hanging="709"/>
        <w:jc w:val="both"/>
        <w:rPr>
          <w:i w:val="0"/>
          <w:szCs w:val="24"/>
        </w:rPr>
      </w:pPr>
      <w:r>
        <w:rPr>
          <w:i w:val="0"/>
          <w:szCs w:val="24"/>
        </w:rPr>
        <w:t>1</w:t>
      </w:r>
      <w:r w:rsidR="00DC7FC1">
        <w:rPr>
          <w:i w:val="0"/>
          <w:szCs w:val="24"/>
        </w:rPr>
        <w:t>2</w:t>
      </w:r>
      <w:r w:rsidR="00112044" w:rsidRPr="00D47F3D">
        <w:rPr>
          <w:i w:val="0"/>
          <w:szCs w:val="24"/>
        </w:rPr>
        <w:t>.</w:t>
      </w:r>
      <w:r w:rsidR="00363240">
        <w:rPr>
          <w:i w:val="0"/>
          <w:szCs w:val="24"/>
        </w:rPr>
        <w:t>8</w:t>
      </w:r>
      <w:r w:rsidR="00112044" w:rsidRPr="00D47F3D">
        <w:rPr>
          <w:i w:val="0"/>
          <w:szCs w:val="24"/>
        </w:rPr>
        <w:tab/>
        <w:t xml:space="preserve">This clause </w:t>
      </w:r>
      <w:r w:rsidR="00A96461">
        <w:rPr>
          <w:i w:val="0"/>
          <w:szCs w:val="24"/>
        </w:rPr>
        <w:t>1</w:t>
      </w:r>
      <w:r w:rsidR="00E4351D">
        <w:rPr>
          <w:i w:val="0"/>
          <w:szCs w:val="24"/>
        </w:rPr>
        <w:t>2</w:t>
      </w:r>
      <w:r w:rsidR="00112044" w:rsidRPr="00D47F3D">
        <w:rPr>
          <w:i w:val="0"/>
          <w:szCs w:val="24"/>
        </w:rPr>
        <w:t xml:space="preserve"> shall survive the termination of this Agreement for whatever cause.</w:t>
      </w:r>
    </w:p>
    <w:p w:rsidR="00112044" w:rsidRPr="00D47F3D" w:rsidRDefault="00683F86" w:rsidP="00671B42">
      <w:pPr>
        <w:pStyle w:val="Heading2"/>
        <w:spacing w:line="480" w:lineRule="auto"/>
        <w:ind w:left="709" w:hanging="709"/>
        <w:jc w:val="both"/>
        <w:rPr>
          <w:i w:val="0"/>
          <w:szCs w:val="24"/>
        </w:rPr>
      </w:pPr>
      <w:r>
        <w:rPr>
          <w:i w:val="0"/>
          <w:szCs w:val="24"/>
        </w:rPr>
        <w:t>1</w:t>
      </w:r>
      <w:r w:rsidR="00DC7FC1">
        <w:rPr>
          <w:i w:val="0"/>
          <w:szCs w:val="24"/>
        </w:rPr>
        <w:t>2</w:t>
      </w:r>
      <w:r w:rsidR="00112044" w:rsidRPr="00D47F3D">
        <w:rPr>
          <w:i w:val="0"/>
          <w:szCs w:val="24"/>
        </w:rPr>
        <w:t>.</w:t>
      </w:r>
      <w:r w:rsidR="00363240">
        <w:rPr>
          <w:i w:val="0"/>
          <w:szCs w:val="24"/>
        </w:rPr>
        <w:t>9</w:t>
      </w:r>
      <w:r w:rsidR="00112044" w:rsidRPr="00D47F3D">
        <w:rPr>
          <w:i w:val="0"/>
          <w:szCs w:val="24"/>
        </w:rPr>
        <w:tab/>
        <w:t xml:space="preserve">Each party hereby acknowledges and agrees that the provisions of this clause </w:t>
      </w:r>
      <w:r w:rsidR="00A96461">
        <w:rPr>
          <w:i w:val="0"/>
          <w:szCs w:val="24"/>
        </w:rPr>
        <w:t>1</w:t>
      </w:r>
      <w:r w:rsidR="00DC7FC1">
        <w:rPr>
          <w:i w:val="0"/>
          <w:szCs w:val="24"/>
        </w:rPr>
        <w:t>2</w:t>
      </w:r>
      <w:r w:rsidR="00112044" w:rsidRPr="00D47F3D">
        <w:rPr>
          <w:i w:val="0"/>
          <w:szCs w:val="24"/>
        </w:rPr>
        <w:t xml:space="preserve"> have been the subject of discussion and negotiation and are fair and reasonable having regard to the circumstances as at the date hereof.</w:t>
      </w:r>
    </w:p>
    <w:p w:rsidR="00E15859" w:rsidRPr="00D47F3D" w:rsidRDefault="00E15859" w:rsidP="00AA4F97">
      <w:pPr>
        <w:pStyle w:val="DefaultText"/>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b/>
          <w:szCs w:val="24"/>
        </w:rPr>
      </w:pPr>
    </w:p>
    <w:p w:rsidR="00501C6A" w:rsidRDefault="001231AC">
      <w:pPr>
        <w:pStyle w:val="DefaultText"/>
        <w:numPr>
          <w:ilvl w:val="0"/>
          <w:numId w:val="14"/>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b/>
          <w:szCs w:val="24"/>
        </w:rPr>
      </w:pPr>
      <w:bookmarkStart w:id="14" w:name="Force_majeure"/>
      <w:bookmarkEnd w:id="14"/>
      <w:r w:rsidRPr="00D47F3D">
        <w:rPr>
          <w:b/>
          <w:szCs w:val="24"/>
        </w:rPr>
        <w:t>FORCE MAJEURE</w:t>
      </w:r>
    </w:p>
    <w:p w:rsidR="00683F86" w:rsidRDefault="00DD6B53" w:rsidP="00E15859">
      <w:pPr>
        <w:spacing w:line="480" w:lineRule="auto"/>
        <w:ind w:left="709" w:hanging="720"/>
        <w:jc w:val="both"/>
        <w:rPr>
          <w:sz w:val="24"/>
          <w:szCs w:val="24"/>
        </w:rPr>
      </w:pPr>
      <w:r w:rsidRPr="00DD6B53">
        <w:rPr>
          <w:sz w:val="24"/>
          <w:szCs w:val="24"/>
        </w:rPr>
        <w:t>1</w:t>
      </w:r>
      <w:r w:rsidR="00DC7FC1">
        <w:rPr>
          <w:sz w:val="24"/>
          <w:szCs w:val="24"/>
        </w:rPr>
        <w:t>3</w:t>
      </w:r>
      <w:r w:rsidRPr="00DD6B53">
        <w:rPr>
          <w:sz w:val="24"/>
          <w:szCs w:val="24"/>
        </w:rPr>
        <w:t>.1</w:t>
      </w:r>
      <w:r w:rsidRPr="00DD6B53">
        <w:rPr>
          <w:sz w:val="24"/>
          <w:szCs w:val="24"/>
        </w:rPr>
        <w:tab/>
      </w:r>
      <w:r w:rsidRPr="00DD6B53">
        <w:rPr>
          <w:sz w:val="24"/>
          <w:szCs w:val="24"/>
        </w:rPr>
        <w:tab/>
      </w:r>
      <w:r w:rsidR="001231AC" w:rsidRPr="00DD6B53">
        <w:rPr>
          <w:sz w:val="24"/>
          <w:szCs w:val="24"/>
        </w:rPr>
        <w:t>If either</w:t>
      </w:r>
      <w:r w:rsidR="001231AC" w:rsidRPr="00AA4F97">
        <w:rPr>
          <w:sz w:val="24"/>
          <w:szCs w:val="24"/>
        </w:rPr>
        <w:t xml:space="preserve"> party (the “Affected </w:t>
      </w:r>
      <w:r w:rsidR="0098415C">
        <w:rPr>
          <w:sz w:val="24"/>
          <w:szCs w:val="24"/>
        </w:rPr>
        <w:t>P</w:t>
      </w:r>
      <w:r w:rsidR="001231AC" w:rsidRPr="00AA4F97">
        <w:rPr>
          <w:sz w:val="24"/>
          <w:szCs w:val="24"/>
        </w:rPr>
        <w:t>arty”) is unable to carry out any of its obligations under this Agreement due to circumstances of Force Majeure this Agreement shall remain in effect but, save as otherwise provided in this Agreement, both parties’ obligations shall be suspended without liability for the period during which the circumstance of Force Majeure prevails provided that:</w:t>
      </w:r>
    </w:p>
    <w:p w:rsidR="00E15859" w:rsidRDefault="00E15859"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tab/>
        <w:t>(a)</w:t>
      </w:r>
      <w:r>
        <w:rPr>
          <w:szCs w:val="24"/>
        </w:rPr>
        <w:tab/>
      </w:r>
      <w:r w:rsidRPr="00E15859">
        <w:rPr>
          <w:szCs w:val="24"/>
        </w:rPr>
        <w:t xml:space="preserve">the </w:t>
      </w:r>
      <w:r w:rsidR="0098415C">
        <w:rPr>
          <w:szCs w:val="24"/>
        </w:rPr>
        <w:t>Affected Party</w:t>
      </w:r>
      <w:r w:rsidRPr="00E15859">
        <w:rPr>
          <w:szCs w:val="24"/>
        </w:rPr>
        <w:t xml:space="preserve"> gives the other party prompt notice describing the circumstance of Force Majeure, including the nature of the occurrence and its expected duration and, where reasonably practicable, continues to furnish regular reports with respect thereto during the period of Force Majeure;</w:t>
      </w:r>
    </w:p>
    <w:p w:rsidR="00E15859" w:rsidRDefault="00E15859"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lastRenderedPageBreak/>
        <w:tab/>
        <w:t>(b)</w:t>
      </w:r>
      <w:r>
        <w:rPr>
          <w:szCs w:val="24"/>
        </w:rPr>
        <w:tab/>
      </w:r>
      <w:r w:rsidRPr="00E15859">
        <w:rPr>
          <w:szCs w:val="24"/>
        </w:rPr>
        <w:t>the suspension of performance is of no greater scope and of no longer duration than is strictly required by the circumstance of Force Majeure; and</w:t>
      </w:r>
    </w:p>
    <w:p w:rsidR="00E15859" w:rsidRPr="00E15859" w:rsidRDefault="00E15859"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rPr>
          <w:szCs w:val="24"/>
        </w:rPr>
        <w:tab/>
        <w:t>(c)</w:t>
      </w:r>
      <w:r>
        <w:rPr>
          <w:szCs w:val="24"/>
        </w:rPr>
        <w:tab/>
      </w:r>
      <w:r w:rsidRPr="00E15859">
        <w:rPr>
          <w:szCs w:val="24"/>
        </w:rPr>
        <w:t xml:space="preserve">the </w:t>
      </w:r>
      <w:r w:rsidR="0098415C">
        <w:rPr>
          <w:szCs w:val="24"/>
        </w:rPr>
        <w:t>Affected Party</w:t>
      </w:r>
      <w:r w:rsidRPr="00E15859">
        <w:rPr>
          <w:szCs w:val="24"/>
        </w:rPr>
        <w:t xml:space="preserve"> uses all reasonable efforts to mitigate the impact of the circumstances of Force Majeure and to remedy its inability to</w:t>
      </w:r>
      <w:r>
        <w:rPr>
          <w:szCs w:val="24"/>
        </w:rPr>
        <w:t xml:space="preserve"> perform as quickly as possible.</w:t>
      </w:r>
    </w:p>
    <w:p w:rsidR="004115FE" w:rsidRDefault="00D5551F">
      <w:pPr>
        <w:spacing w:line="480" w:lineRule="auto"/>
        <w:ind w:left="709" w:hanging="720"/>
        <w:jc w:val="both"/>
        <w:rPr>
          <w:szCs w:val="24"/>
        </w:rPr>
      </w:pPr>
      <w:r>
        <w:rPr>
          <w:sz w:val="24"/>
          <w:szCs w:val="24"/>
        </w:rPr>
        <w:t xml:space="preserve">13.2 </w:t>
      </w:r>
      <w:r w:rsidR="00D46977">
        <w:rPr>
          <w:sz w:val="24"/>
          <w:szCs w:val="24"/>
        </w:rPr>
        <w:tab/>
      </w:r>
      <w:r>
        <w:rPr>
          <w:sz w:val="24"/>
          <w:szCs w:val="24"/>
        </w:rPr>
        <w:t xml:space="preserve">Immediately after the end of the circumstance of Force Majeure, the </w:t>
      </w:r>
      <w:r w:rsidR="0098415C">
        <w:rPr>
          <w:sz w:val="24"/>
          <w:szCs w:val="24"/>
        </w:rPr>
        <w:t>Affected Party</w:t>
      </w:r>
      <w:r>
        <w:rPr>
          <w:sz w:val="24"/>
          <w:szCs w:val="24"/>
        </w:rPr>
        <w:t xml:space="preserve"> shall notify the other party in writing of the same and each party shall resume performance of its obligations under this Agreement.</w:t>
      </w:r>
    </w:p>
    <w:p w:rsidR="002B7700" w:rsidRPr="00D47F3D" w:rsidRDefault="001231AC"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i/>
          <w:szCs w:val="24"/>
        </w:rPr>
      </w:pPr>
      <w:r w:rsidRPr="00D47F3D">
        <w:rPr>
          <w:szCs w:val="24"/>
        </w:rPr>
        <w:tab/>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sidRPr="00D47F3D">
        <w:rPr>
          <w:b/>
          <w:szCs w:val="24"/>
        </w:rPr>
        <w:t>1</w:t>
      </w:r>
      <w:r w:rsidR="00DC7FC1">
        <w:rPr>
          <w:b/>
          <w:szCs w:val="24"/>
        </w:rPr>
        <w:t>4</w:t>
      </w:r>
      <w:r w:rsidRPr="00D47F3D">
        <w:rPr>
          <w:b/>
          <w:szCs w:val="24"/>
        </w:rPr>
        <w:tab/>
      </w:r>
      <w:bookmarkStart w:id="15" w:name="Miscellaneous"/>
      <w:bookmarkEnd w:id="15"/>
      <w:r w:rsidRPr="00D47F3D">
        <w:rPr>
          <w:b/>
          <w:szCs w:val="24"/>
        </w:rPr>
        <w:t>MISCELLANEOUS</w:t>
      </w:r>
    </w:p>
    <w:p w:rsidR="00E34F04" w:rsidRPr="00AA4F97"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b/>
          <w:szCs w:val="24"/>
        </w:rPr>
      </w:pPr>
      <w:r w:rsidRPr="00AA4F97">
        <w:rPr>
          <w:szCs w:val="24"/>
        </w:rPr>
        <w:t>1</w:t>
      </w:r>
      <w:r w:rsidR="00DC7FC1">
        <w:rPr>
          <w:szCs w:val="24"/>
        </w:rPr>
        <w:t>4</w:t>
      </w:r>
      <w:r w:rsidRPr="00AA4F97">
        <w:rPr>
          <w:szCs w:val="24"/>
        </w:rPr>
        <w:t>.</w:t>
      </w:r>
      <w:r w:rsidR="0038503A">
        <w:rPr>
          <w:szCs w:val="24"/>
        </w:rPr>
        <w:t>1</w:t>
      </w:r>
      <w:r w:rsidRPr="00D47F3D">
        <w:rPr>
          <w:b/>
          <w:i/>
          <w:szCs w:val="24"/>
        </w:rPr>
        <w:tab/>
      </w:r>
      <w:r w:rsidR="007A0776" w:rsidRPr="008B58B2">
        <w:rPr>
          <w:szCs w:val="24"/>
          <w:highlight w:val="yellow"/>
        </w:rPr>
        <w:t>XXX</w:t>
      </w:r>
      <w:r w:rsidR="007E5C44">
        <w:rPr>
          <w:szCs w:val="24"/>
        </w:rPr>
        <w:t xml:space="preserve"> Water</w:t>
      </w:r>
      <w:r w:rsidRPr="00D47F3D">
        <w:rPr>
          <w:szCs w:val="24"/>
        </w:rPr>
        <w:t xml:space="preserve"> shall not assign or otherwise part with its obligations or the benefits </w:t>
      </w:r>
      <w:r w:rsidRPr="00AA4F97">
        <w:rPr>
          <w:szCs w:val="24"/>
        </w:rPr>
        <w:t xml:space="preserve">under this Agreement except </w:t>
      </w:r>
      <w:r w:rsidR="0038503A">
        <w:rPr>
          <w:szCs w:val="24"/>
        </w:rPr>
        <w:t xml:space="preserve">to another appointed water undertaker and </w:t>
      </w:r>
      <w:r w:rsidRPr="00AA4F97">
        <w:rPr>
          <w:szCs w:val="24"/>
        </w:rPr>
        <w:t xml:space="preserve">with the prior written consent of </w:t>
      </w:r>
      <w:r w:rsidR="00D0135F">
        <w:rPr>
          <w:szCs w:val="24"/>
        </w:rPr>
        <w:t>NWL</w:t>
      </w:r>
      <w:r w:rsidR="009D7FC0">
        <w:rPr>
          <w:szCs w:val="24"/>
        </w:rPr>
        <w:t xml:space="preserve"> (such consent </w:t>
      </w:r>
      <w:r w:rsidR="0038503A">
        <w:rPr>
          <w:szCs w:val="24"/>
        </w:rPr>
        <w:t>not</w:t>
      </w:r>
      <w:r w:rsidR="009D7FC0">
        <w:rPr>
          <w:szCs w:val="24"/>
        </w:rPr>
        <w:t xml:space="preserve"> to be unreasonably withheld or delayed).</w:t>
      </w:r>
    </w:p>
    <w:p w:rsidR="00295996" w:rsidRDefault="00E34F04" w:rsidP="00AA4F97">
      <w:pPr>
        <w:spacing w:line="480" w:lineRule="auto"/>
        <w:ind w:left="709" w:hanging="709"/>
        <w:jc w:val="both"/>
        <w:rPr>
          <w:sz w:val="24"/>
          <w:szCs w:val="24"/>
        </w:rPr>
      </w:pPr>
      <w:r w:rsidRPr="00AA4F97">
        <w:rPr>
          <w:sz w:val="24"/>
          <w:szCs w:val="24"/>
        </w:rPr>
        <w:t>1</w:t>
      </w:r>
      <w:r w:rsidR="00DC7FC1">
        <w:rPr>
          <w:sz w:val="24"/>
          <w:szCs w:val="24"/>
        </w:rPr>
        <w:t>4</w:t>
      </w:r>
      <w:r w:rsidRPr="00AA4F97">
        <w:rPr>
          <w:sz w:val="24"/>
          <w:szCs w:val="24"/>
        </w:rPr>
        <w:t>.</w:t>
      </w:r>
      <w:r w:rsidR="0038503A">
        <w:rPr>
          <w:sz w:val="24"/>
          <w:szCs w:val="24"/>
        </w:rPr>
        <w:t>2</w:t>
      </w:r>
      <w:r w:rsidR="00AA4F97" w:rsidRPr="00AA4F97">
        <w:rPr>
          <w:sz w:val="24"/>
          <w:szCs w:val="24"/>
        </w:rPr>
        <w:tab/>
      </w:r>
      <w:r w:rsidR="00AA4F97" w:rsidRPr="00AA4F97">
        <w:rPr>
          <w:sz w:val="24"/>
          <w:szCs w:val="24"/>
        </w:rPr>
        <w:tab/>
      </w:r>
      <w:r w:rsidR="00AA4F97" w:rsidRPr="00AA4F97">
        <w:rPr>
          <w:sz w:val="24"/>
          <w:szCs w:val="24"/>
        </w:rPr>
        <w:tab/>
      </w:r>
      <w:r w:rsidR="00AA4F97" w:rsidRPr="00AA4F97">
        <w:rPr>
          <w:sz w:val="24"/>
          <w:szCs w:val="24"/>
        </w:rPr>
        <w:tab/>
      </w:r>
      <w:r w:rsidR="00AA4F97" w:rsidRPr="00AA4F97">
        <w:rPr>
          <w:sz w:val="24"/>
          <w:szCs w:val="24"/>
        </w:rPr>
        <w:tab/>
      </w:r>
      <w:r w:rsidR="00AA4F97" w:rsidRPr="00AA4F97">
        <w:rPr>
          <w:sz w:val="24"/>
          <w:szCs w:val="24"/>
        </w:rPr>
        <w:tab/>
      </w:r>
      <w:r w:rsidRPr="00AA4F97">
        <w:rPr>
          <w:b/>
          <w:i/>
          <w:sz w:val="24"/>
          <w:szCs w:val="24"/>
        </w:rPr>
        <w:tab/>
      </w:r>
      <w:r w:rsidRPr="00AA4F97">
        <w:rPr>
          <w:sz w:val="24"/>
          <w:szCs w:val="24"/>
        </w:rPr>
        <w:t>If any provision of this Agreement shall be held to be invalid or unenforceable in whole or in part or to any extent by a judgement or decision of any court of competent jurisdiction or any authority whose decisions shall have the force of law binding on the parties to this Agreement, the remainder of this Agreement and, where that provision is invalid or unenforceable in part or to any extent, the remaining part or extent of that provision, shall remain valid and enforceable to the fullest extent permitted by law</w:t>
      </w:r>
      <w:r w:rsidR="00E15859">
        <w:rPr>
          <w:sz w:val="24"/>
          <w:szCs w:val="24"/>
        </w:rPr>
        <w:t>.</w:t>
      </w:r>
    </w:p>
    <w:p w:rsidR="00671B42" w:rsidRPr="00AA4F97" w:rsidRDefault="00671B42" w:rsidP="00AA4F97">
      <w:pPr>
        <w:spacing w:line="480" w:lineRule="auto"/>
        <w:ind w:left="709" w:hanging="709"/>
        <w:jc w:val="both"/>
        <w:rPr>
          <w:sz w:val="24"/>
          <w:szCs w:val="24"/>
        </w:rPr>
      </w:pPr>
    </w:p>
    <w:p w:rsidR="00295996" w:rsidRPr="00D47F3D" w:rsidRDefault="00295996" w:rsidP="00EB76B8">
      <w:pPr>
        <w:pStyle w:val="DefaultText"/>
        <w:keepN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b/>
          <w:szCs w:val="24"/>
        </w:rPr>
      </w:pPr>
      <w:r w:rsidRPr="00D47F3D">
        <w:rPr>
          <w:b/>
          <w:szCs w:val="24"/>
        </w:rPr>
        <w:lastRenderedPageBreak/>
        <w:t>1</w:t>
      </w:r>
      <w:r w:rsidR="00DC7FC1">
        <w:rPr>
          <w:b/>
          <w:szCs w:val="24"/>
        </w:rPr>
        <w:t>5</w:t>
      </w:r>
      <w:r w:rsidRPr="00D47F3D">
        <w:rPr>
          <w:b/>
          <w:szCs w:val="24"/>
        </w:rPr>
        <w:t xml:space="preserve"> </w:t>
      </w:r>
      <w:r w:rsidRPr="00D47F3D">
        <w:rPr>
          <w:b/>
          <w:szCs w:val="24"/>
        </w:rPr>
        <w:tab/>
      </w:r>
      <w:bookmarkStart w:id="16" w:name="Variation"/>
      <w:bookmarkEnd w:id="16"/>
      <w:r w:rsidRPr="00D47F3D">
        <w:rPr>
          <w:b/>
          <w:szCs w:val="24"/>
        </w:rPr>
        <w:t>V</w:t>
      </w:r>
      <w:r w:rsidR="00C9393C" w:rsidRPr="00D47F3D">
        <w:rPr>
          <w:b/>
          <w:szCs w:val="24"/>
        </w:rPr>
        <w:t>ARIATION</w:t>
      </w:r>
    </w:p>
    <w:p w:rsidR="002B7700" w:rsidRDefault="00683F86" w:rsidP="000052BD">
      <w:pPr>
        <w:spacing w:line="480" w:lineRule="auto"/>
        <w:ind w:left="709" w:hanging="709"/>
        <w:jc w:val="both"/>
        <w:rPr>
          <w:sz w:val="24"/>
          <w:szCs w:val="24"/>
        </w:rPr>
      </w:pPr>
      <w:r w:rsidRPr="000052BD">
        <w:rPr>
          <w:sz w:val="24"/>
          <w:szCs w:val="24"/>
        </w:rPr>
        <w:t>1</w:t>
      </w:r>
      <w:r w:rsidR="00DC7FC1">
        <w:rPr>
          <w:sz w:val="24"/>
          <w:szCs w:val="24"/>
        </w:rPr>
        <w:t>5</w:t>
      </w:r>
      <w:r w:rsidRPr="000052BD">
        <w:rPr>
          <w:sz w:val="24"/>
          <w:szCs w:val="24"/>
        </w:rPr>
        <w:t>.1</w:t>
      </w:r>
      <w:r w:rsidRPr="000052BD">
        <w:rPr>
          <w:sz w:val="24"/>
          <w:szCs w:val="24"/>
        </w:rPr>
        <w:tab/>
      </w:r>
      <w:r w:rsidRPr="000052BD">
        <w:rPr>
          <w:sz w:val="24"/>
          <w:szCs w:val="24"/>
        </w:rPr>
        <w:tab/>
      </w:r>
      <w:r w:rsidR="00295996" w:rsidRPr="000052BD">
        <w:rPr>
          <w:sz w:val="24"/>
          <w:szCs w:val="24"/>
        </w:rPr>
        <w:t xml:space="preserve">This Agreement may only be varied </w:t>
      </w:r>
      <w:r w:rsidR="00334B77">
        <w:rPr>
          <w:sz w:val="24"/>
          <w:szCs w:val="24"/>
        </w:rPr>
        <w:t>following a review pursuant to clause 10A and such variation shall be recor</w:t>
      </w:r>
      <w:r w:rsidR="00BF27FD">
        <w:rPr>
          <w:sz w:val="24"/>
          <w:szCs w:val="24"/>
        </w:rPr>
        <w:t>d</w:t>
      </w:r>
      <w:r w:rsidR="00334B77">
        <w:rPr>
          <w:sz w:val="24"/>
          <w:szCs w:val="24"/>
        </w:rPr>
        <w:t xml:space="preserve">ed </w:t>
      </w:r>
      <w:r w:rsidR="00295996" w:rsidRPr="000052BD">
        <w:rPr>
          <w:sz w:val="24"/>
          <w:szCs w:val="24"/>
        </w:rPr>
        <w:t xml:space="preserve">in writing </w:t>
      </w:r>
      <w:r w:rsidR="00E15859">
        <w:rPr>
          <w:sz w:val="24"/>
          <w:szCs w:val="24"/>
        </w:rPr>
        <w:t>signed by each of the parties.</w:t>
      </w:r>
    </w:p>
    <w:p w:rsidR="00295996" w:rsidRPr="000052BD" w:rsidRDefault="00295996" w:rsidP="000052BD">
      <w:pPr>
        <w:spacing w:line="480" w:lineRule="auto"/>
        <w:ind w:left="709" w:hanging="709"/>
        <w:jc w:val="both"/>
        <w:rPr>
          <w:sz w:val="24"/>
          <w:szCs w:val="24"/>
        </w:rPr>
      </w:pPr>
      <w:r w:rsidRPr="000052BD">
        <w:rPr>
          <w:sz w:val="24"/>
          <w:szCs w:val="24"/>
        </w:rPr>
        <w:t>1</w:t>
      </w:r>
      <w:r w:rsidR="00DC7FC1">
        <w:rPr>
          <w:sz w:val="24"/>
          <w:szCs w:val="24"/>
        </w:rPr>
        <w:t>5</w:t>
      </w:r>
      <w:r w:rsidRPr="000052BD">
        <w:rPr>
          <w:sz w:val="24"/>
          <w:szCs w:val="24"/>
        </w:rPr>
        <w:t>.2</w:t>
      </w:r>
      <w:r w:rsidRPr="000052BD">
        <w:rPr>
          <w:sz w:val="24"/>
          <w:szCs w:val="24"/>
        </w:rPr>
        <w:tab/>
        <w:t>If it becomes apparent that a variation or variations to this Agreement have become necessary by virtue of changes to the statutory obligations of either of the parties or otherwise to give effect to changes to applicable law, the parties shall agree such variation as is necessary to give effect to any such changes but only to the extent that such variation would not alter the substantive purpose and commercial arrangemen</w:t>
      </w:r>
      <w:r w:rsidR="00E15859">
        <w:rPr>
          <w:sz w:val="24"/>
          <w:szCs w:val="24"/>
        </w:rPr>
        <w:t xml:space="preserve">ts embodied in this Agreement. </w:t>
      </w:r>
      <w:r w:rsidRPr="000052BD">
        <w:rPr>
          <w:sz w:val="24"/>
          <w:szCs w:val="24"/>
        </w:rPr>
        <w:t>If such changes cannot be so made, any variation shall be dealt with in accordance with sub-</w:t>
      </w:r>
      <w:r w:rsidR="00A96461">
        <w:rPr>
          <w:sz w:val="24"/>
          <w:szCs w:val="24"/>
        </w:rPr>
        <w:t>clause 1</w:t>
      </w:r>
      <w:r w:rsidR="00DC7FC1">
        <w:rPr>
          <w:sz w:val="24"/>
          <w:szCs w:val="24"/>
        </w:rPr>
        <w:t>5</w:t>
      </w:r>
      <w:r w:rsidR="00A96461">
        <w:rPr>
          <w:sz w:val="24"/>
          <w:szCs w:val="24"/>
        </w:rPr>
        <w:t>.3</w:t>
      </w:r>
      <w:r w:rsidR="00E15859">
        <w:rPr>
          <w:sz w:val="24"/>
          <w:szCs w:val="24"/>
        </w:rPr>
        <w:t>.</w:t>
      </w:r>
    </w:p>
    <w:p w:rsidR="00295996" w:rsidRPr="000052BD" w:rsidRDefault="00295996" w:rsidP="000052BD">
      <w:pPr>
        <w:spacing w:line="480" w:lineRule="auto"/>
        <w:ind w:left="709" w:hanging="709"/>
        <w:jc w:val="both"/>
        <w:rPr>
          <w:sz w:val="24"/>
          <w:szCs w:val="24"/>
        </w:rPr>
      </w:pPr>
      <w:r w:rsidRPr="000052BD">
        <w:rPr>
          <w:sz w:val="24"/>
          <w:szCs w:val="24"/>
        </w:rPr>
        <w:t>1</w:t>
      </w:r>
      <w:r w:rsidR="00DC7FC1">
        <w:rPr>
          <w:sz w:val="24"/>
          <w:szCs w:val="24"/>
        </w:rPr>
        <w:t>5</w:t>
      </w:r>
      <w:r w:rsidRPr="000052BD">
        <w:rPr>
          <w:sz w:val="24"/>
          <w:szCs w:val="24"/>
        </w:rPr>
        <w:t>.3</w:t>
      </w:r>
      <w:r w:rsidRPr="000052BD">
        <w:rPr>
          <w:sz w:val="24"/>
          <w:szCs w:val="24"/>
        </w:rPr>
        <w:tab/>
        <w:t xml:space="preserve">If the parties cannot agree upon a proposed variation, such disagreement will be regarded as a dispute and settled under the provisions of clause </w:t>
      </w:r>
      <w:r w:rsidR="00A96461">
        <w:rPr>
          <w:sz w:val="24"/>
          <w:szCs w:val="24"/>
        </w:rPr>
        <w:t>2</w:t>
      </w:r>
      <w:r w:rsidR="00DC7FC1">
        <w:rPr>
          <w:sz w:val="24"/>
          <w:szCs w:val="24"/>
        </w:rPr>
        <w:t>1</w:t>
      </w:r>
      <w:r w:rsidR="00E15859">
        <w:rPr>
          <w:sz w:val="24"/>
          <w:szCs w:val="24"/>
        </w:rPr>
        <w:t>.</w:t>
      </w:r>
    </w:p>
    <w:p w:rsidR="002B7700" w:rsidRDefault="002B7700" w:rsidP="00AA4F97">
      <w:pPr>
        <w:tabs>
          <w:tab w:val="left" w:pos="142"/>
          <w:tab w:val="left" w:pos="284"/>
        </w:tabs>
        <w:spacing w:line="480" w:lineRule="auto"/>
        <w:jc w:val="both"/>
        <w:rPr>
          <w:b/>
          <w:sz w:val="24"/>
          <w:szCs w:val="24"/>
        </w:rPr>
      </w:pPr>
    </w:p>
    <w:p w:rsidR="00E15859" w:rsidRPr="00D47F3D" w:rsidRDefault="00E15859"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b/>
          <w:szCs w:val="24"/>
        </w:rPr>
      </w:pPr>
      <w:r>
        <w:rPr>
          <w:b/>
          <w:szCs w:val="24"/>
        </w:rPr>
        <w:t>1</w:t>
      </w:r>
      <w:r w:rsidR="00DC7FC1">
        <w:rPr>
          <w:b/>
          <w:szCs w:val="24"/>
        </w:rPr>
        <w:t>6</w:t>
      </w:r>
      <w:r>
        <w:rPr>
          <w:b/>
          <w:szCs w:val="24"/>
        </w:rPr>
        <w:tab/>
      </w:r>
      <w:bookmarkStart w:id="17" w:name="Confidentiality"/>
      <w:bookmarkEnd w:id="17"/>
      <w:r w:rsidR="00C9393C" w:rsidRPr="00D47F3D">
        <w:rPr>
          <w:b/>
          <w:szCs w:val="24"/>
        </w:rPr>
        <w:t>CONFIDENTIALITY</w:t>
      </w:r>
    </w:p>
    <w:p w:rsidR="00E15859" w:rsidRPr="000052BD" w:rsidRDefault="00295996" w:rsidP="00E15859">
      <w:pPr>
        <w:spacing w:line="480" w:lineRule="auto"/>
        <w:ind w:left="709" w:hanging="709"/>
        <w:jc w:val="both"/>
        <w:rPr>
          <w:sz w:val="24"/>
          <w:szCs w:val="24"/>
        </w:rPr>
      </w:pPr>
      <w:r w:rsidRPr="00683F86">
        <w:rPr>
          <w:sz w:val="24"/>
          <w:szCs w:val="24"/>
        </w:rPr>
        <w:t>1</w:t>
      </w:r>
      <w:r w:rsidR="00DC7FC1">
        <w:rPr>
          <w:sz w:val="24"/>
          <w:szCs w:val="24"/>
        </w:rPr>
        <w:t>6</w:t>
      </w:r>
      <w:r w:rsidR="00683F86">
        <w:rPr>
          <w:sz w:val="24"/>
          <w:szCs w:val="24"/>
        </w:rPr>
        <w:t>.1</w:t>
      </w:r>
      <w:r w:rsidR="00683F86">
        <w:rPr>
          <w:sz w:val="24"/>
          <w:szCs w:val="24"/>
        </w:rPr>
        <w:tab/>
      </w:r>
      <w:r w:rsidRPr="00683F86">
        <w:rPr>
          <w:sz w:val="24"/>
          <w:szCs w:val="24"/>
        </w:rPr>
        <w:t>Each party shall treat as confidential all information (including but not limited to all documents, materials and other information, whether technical or commercial, supplied to it by or on behalf of the other party to this Agreement under or pursuant to or in connection with this Agreement) obtained as a result of entering into or performing this Agreement which relates to:</w:t>
      </w:r>
      <w:r w:rsidR="00E15859" w:rsidRPr="00E15859">
        <w:rPr>
          <w:sz w:val="24"/>
          <w:szCs w:val="24"/>
        </w:rPr>
        <w:t xml:space="preserve"> </w:t>
      </w:r>
    </w:p>
    <w:p w:rsidR="00E15859" w:rsidRDefault="00E15859"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pPr>
      <w:r w:rsidRPr="0052033F">
        <w:t xml:space="preserve"> </w:t>
      </w:r>
      <w:r>
        <w:tab/>
      </w:r>
      <w:r w:rsidR="00295996" w:rsidRPr="0052033F">
        <w:t>(A)</w:t>
      </w:r>
      <w:r w:rsidR="00AA4F97" w:rsidRPr="0052033F">
        <w:tab/>
      </w:r>
      <w:r w:rsidR="00295996" w:rsidRPr="0052033F">
        <w:t>the provisions of this Agreement;</w:t>
      </w:r>
    </w:p>
    <w:p w:rsidR="00E15859" w:rsidRDefault="00E15859"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pPr>
      <w:r>
        <w:tab/>
      </w:r>
      <w:r w:rsidR="00295996" w:rsidRPr="0052033F">
        <w:t>(B)</w:t>
      </w:r>
      <w:r>
        <w:tab/>
      </w:r>
      <w:r w:rsidR="00295996" w:rsidRPr="0052033F">
        <w:t>the negotiations relating to this Agreement;</w:t>
      </w:r>
    </w:p>
    <w:p w:rsidR="00295996" w:rsidRDefault="00E15859"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rPr>
          <w:szCs w:val="24"/>
        </w:rPr>
      </w:pPr>
      <w:r>
        <w:tab/>
      </w:r>
      <w:r w:rsidR="00295996" w:rsidRPr="0052033F">
        <w:rPr>
          <w:szCs w:val="24"/>
        </w:rPr>
        <w:t>(C)</w:t>
      </w:r>
      <w:r>
        <w:rPr>
          <w:szCs w:val="24"/>
        </w:rPr>
        <w:tab/>
      </w:r>
      <w:r w:rsidR="00295996" w:rsidRPr="0052033F">
        <w:rPr>
          <w:szCs w:val="24"/>
        </w:rPr>
        <w:t>the subject matter of this Agreement; or</w:t>
      </w:r>
    </w:p>
    <w:p w:rsidR="00295996" w:rsidRPr="0052033F" w:rsidRDefault="00E15859" w:rsidP="00E15859">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620" w:hanging="1620"/>
      </w:pPr>
      <w:r>
        <w:tab/>
      </w:r>
      <w:r w:rsidR="00295996" w:rsidRPr="0052033F">
        <w:t>(D)</w:t>
      </w:r>
      <w:r>
        <w:tab/>
        <w:t>the other party.</w:t>
      </w:r>
    </w:p>
    <w:p w:rsidR="00295996" w:rsidRPr="0052033F" w:rsidRDefault="00295996" w:rsidP="0048709C">
      <w:pPr>
        <w:spacing w:line="480" w:lineRule="auto"/>
        <w:ind w:left="709"/>
        <w:jc w:val="both"/>
        <w:rPr>
          <w:sz w:val="24"/>
          <w:szCs w:val="24"/>
        </w:rPr>
      </w:pPr>
      <w:r w:rsidRPr="0052033F">
        <w:rPr>
          <w:sz w:val="24"/>
          <w:szCs w:val="24"/>
        </w:rPr>
        <w:lastRenderedPageBreak/>
        <w:t>In particular, each party shall keep secure any information which it holds (whether electronically stored or otherwise) in relation to the other party or the other party’s operations.</w:t>
      </w:r>
    </w:p>
    <w:p w:rsidR="00BA7964" w:rsidRPr="0052033F" w:rsidRDefault="00295996" w:rsidP="0052033F">
      <w:pPr>
        <w:tabs>
          <w:tab w:val="left" w:pos="709"/>
        </w:tabs>
        <w:spacing w:line="480" w:lineRule="auto"/>
        <w:ind w:left="709" w:hanging="709"/>
        <w:jc w:val="both"/>
        <w:rPr>
          <w:sz w:val="24"/>
          <w:szCs w:val="24"/>
        </w:rPr>
      </w:pPr>
      <w:r w:rsidRPr="0052033F">
        <w:rPr>
          <w:sz w:val="24"/>
          <w:szCs w:val="24"/>
        </w:rPr>
        <w:t>1</w:t>
      </w:r>
      <w:r w:rsidR="00DC7FC1">
        <w:rPr>
          <w:sz w:val="24"/>
          <w:szCs w:val="24"/>
        </w:rPr>
        <w:t>6</w:t>
      </w:r>
      <w:r w:rsidRPr="0052033F">
        <w:rPr>
          <w:sz w:val="24"/>
          <w:szCs w:val="24"/>
        </w:rPr>
        <w:t>.2</w:t>
      </w:r>
      <w:r w:rsidRPr="0052033F">
        <w:rPr>
          <w:sz w:val="24"/>
          <w:szCs w:val="24"/>
        </w:rPr>
        <w:tab/>
      </w:r>
      <w:r w:rsidR="0052033F" w:rsidRPr="0052033F">
        <w:rPr>
          <w:sz w:val="24"/>
          <w:szCs w:val="24"/>
        </w:rPr>
        <w:tab/>
      </w:r>
      <w:r w:rsidRPr="0052033F">
        <w:rPr>
          <w:sz w:val="24"/>
          <w:szCs w:val="24"/>
        </w:rPr>
        <w:t>Notwithstanding the other provisions of this paragraph, either party may disclose confidential information:</w:t>
      </w:r>
    </w:p>
    <w:p w:rsidR="00BA7964" w:rsidRPr="00BA7964" w:rsidRDefault="00BA7964" w:rsidP="00BA7964">
      <w:pPr>
        <w:tabs>
          <w:tab w:val="left" w:pos="709"/>
          <w:tab w:val="left" w:pos="1418"/>
        </w:tabs>
        <w:spacing w:line="480" w:lineRule="auto"/>
        <w:ind w:left="1418" w:hanging="1415"/>
        <w:jc w:val="both"/>
        <w:rPr>
          <w:sz w:val="24"/>
          <w:szCs w:val="24"/>
        </w:rPr>
      </w:pPr>
      <w:r w:rsidRPr="00BA7964">
        <w:rPr>
          <w:sz w:val="24"/>
          <w:szCs w:val="24"/>
        </w:rPr>
        <w:tab/>
      </w:r>
      <w:r w:rsidR="00295996" w:rsidRPr="00BA7964">
        <w:rPr>
          <w:sz w:val="24"/>
          <w:szCs w:val="24"/>
        </w:rPr>
        <w:t>(A)</w:t>
      </w:r>
      <w:r w:rsidR="00E15859">
        <w:rPr>
          <w:sz w:val="24"/>
          <w:szCs w:val="24"/>
        </w:rPr>
        <w:tab/>
      </w:r>
      <w:r w:rsidR="00295996" w:rsidRPr="00BA7964">
        <w:rPr>
          <w:sz w:val="24"/>
          <w:szCs w:val="24"/>
        </w:rPr>
        <w:t>if and to the extent required by law or for the purpose of any judicial proceedings or for dispute resolution as provided for in this Agreement;</w:t>
      </w:r>
    </w:p>
    <w:p w:rsidR="00BA7964" w:rsidRPr="00BA7964" w:rsidRDefault="00BA7964" w:rsidP="00BA7964">
      <w:pPr>
        <w:tabs>
          <w:tab w:val="left" w:pos="709"/>
          <w:tab w:val="left" w:pos="1418"/>
        </w:tabs>
        <w:spacing w:line="480" w:lineRule="auto"/>
        <w:ind w:left="1418" w:hanging="1417"/>
        <w:jc w:val="both"/>
        <w:rPr>
          <w:sz w:val="24"/>
          <w:szCs w:val="24"/>
        </w:rPr>
      </w:pPr>
      <w:r w:rsidRPr="00BA7964">
        <w:rPr>
          <w:sz w:val="24"/>
          <w:szCs w:val="24"/>
        </w:rPr>
        <w:tab/>
      </w:r>
      <w:r w:rsidR="00295996" w:rsidRPr="00BA7964">
        <w:rPr>
          <w:sz w:val="24"/>
          <w:szCs w:val="24"/>
        </w:rPr>
        <w:t>(B)</w:t>
      </w:r>
      <w:r w:rsidRPr="00BA7964">
        <w:rPr>
          <w:sz w:val="24"/>
          <w:szCs w:val="24"/>
        </w:rPr>
        <w:t xml:space="preserve"> </w:t>
      </w:r>
      <w:r w:rsidR="00295996" w:rsidRPr="00BA7964">
        <w:rPr>
          <w:sz w:val="24"/>
          <w:szCs w:val="24"/>
        </w:rPr>
        <w:tab/>
        <w:t>if and to the extent required by any regulatory or governmental body to which that party is subject</w:t>
      </w:r>
      <w:r w:rsidR="005A302C">
        <w:rPr>
          <w:sz w:val="24"/>
          <w:szCs w:val="24"/>
        </w:rPr>
        <w:t xml:space="preserve"> w</w:t>
      </w:r>
      <w:r w:rsidR="00295996" w:rsidRPr="00BA7964">
        <w:rPr>
          <w:sz w:val="24"/>
          <w:szCs w:val="24"/>
        </w:rPr>
        <w:t>herever situated, whether or not the requirement for information has the force of law;</w:t>
      </w:r>
    </w:p>
    <w:p w:rsidR="00AA4F97" w:rsidRPr="00BA7964" w:rsidRDefault="00BA7964" w:rsidP="00BA7964">
      <w:pPr>
        <w:tabs>
          <w:tab w:val="left" w:pos="142"/>
          <w:tab w:val="left" w:pos="709"/>
          <w:tab w:val="left" w:pos="851"/>
          <w:tab w:val="left" w:pos="1418"/>
        </w:tabs>
        <w:spacing w:line="480" w:lineRule="auto"/>
        <w:ind w:left="1418" w:hanging="1418"/>
        <w:jc w:val="both"/>
        <w:rPr>
          <w:sz w:val="24"/>
          <w:szCs w:val="24"/>
        </w:rPr>
      </w:pPr>
      <w:r w:rsidRPr="00BA7964">
        <w:rPr>
          <w:sz w:val="24"/>
          <w:szCs w:val="24"/>
        </w:rPr>
        <w:tab/>
      </w:r>
      <w:r w:rsidRPr="00BA7964">
        <w:rPr>
          <w:sz w:val="24"/>
          <w:szCs w:val="24"/>
        </w:rPr>
        <w:tab/>
      </w:r>
      <w:r w:rsidR="00295996" w:rsidRPr="00BA7964">
        <w:rPr>
          <w:sz w:val="24"/>
          <w:szCs w:val="24"/>
        </w:rPr>
        <w:t>(C)</w:t>
      </w:r>
      <w:r w:rsidR="00AA4F97" w:rsidRPr="00BA7964">
        <w:rPr>
          <w:sz w:val="24"/>
          <w:szCs w:val="24"/>
        </w:rPr>
        <w:tab/>
      </w:r>
      <w:r w:rsidR="00295996" w:rsidRPr="00BA7964">
        <w:rPr>
          <w:sz w:val="24"/>
          <w:szCs w:val="24"/>
        </w:rPr>
        <w:tab/>
      </w:r>
      <w:r w:rsidRPr="00BA7964">
        <w:rPr>
          <w:sz w:val="24"/>
          <w:szCs w:val="24"/>
        </w:rPr>
        <w:tab/>
      </w:r>
      <w:r w:rsidR="00295996" w:rsidRPr="00BA7964">
        <w:rPr>
          <w:sz w:val="24"/>
          <w:szCs w:val="24"/>
        </w:rPr>
        <w:t>to such of its agents, contractors, professional advisers, auditors, insurers and bankers (including lenders, security trustees and other financial institutions) who need to know it upon obtaining from such persons an undertaking as to confidentiality substantially equivalent to that contained in</w:t>
      </w:r>
      <w:r w:rsidR="005A302C">
        <w:rPr>
          <w:sz w:val="24"/>
          <w:szCs w:val="24"/>
        </w:rPr>
        <w:t xml:space="preserve"> </w:t>
      </w:r>
      <w:r w:rsidR="00295996" w:rsidRPr="00BA7964">
        <w:rPr>
          <w:sz w:val="24"/>
          <w:szCs w:val="24"/>
        </w:rPr>
        <w:t xml:space="preserve">this Clause </w:t>
      </w:r>
      <w:r w:rsidR="00A96461">
        <w:rPr>
          <w:sz w:val="24"/>
          <w:szCs w:val="24"/>
        </w:rPr>
        <w:t>1</w:t>
      </w:r>
      <w:r w:rsidR="00E472FB">
        <w:rPr>
          <w:sz w:val="24"/>
          <w:szCs w:val="24"/>
        </w:rPr>
        <w:t>6</w:t>
      </w:r>
      <w:r w:rsidR="00A96461">
        <w:rPr>
          <w:sz w:val="24"/>
          <w:szCs w:val="24"/>
        </w:rPr>
        <w:t>.2</w:t>
      </w:r>
      <w:r w:rsidR="00E15859">
        <w:rPr>
          <w:sz w:val="24"/>
          <w:szCs w:val="24"/>
        </w:rPr>
        <w:t>;</w:t>
      </w:r>
    </w:p>
    <w:p w:rsidR="00BA7964" w:rsidRPr="00BA7964" w:rsidRDefault="00BA7964" w:rsidP="00BA7964">
      <w:pPr>
        <w:tabs>
          <w:tab w:val="left" w:pos="709"/>
          <w:tab w:val="left" w:pos="1418"/>
        </w:tabs>
        <w:spacing w:line="480" w:lineRule="auto"/>
        <w:ind w:left="1418" w:hanging="1417"/>
        <w:rPr>
          <w:sz w:val="24"/>
          <w:szCs w:val="24"/>
        </w:rPr>
      </w:pPr>
      <w:r>
        <w:tab/>
      </w:r>
      <w:r w:rsidR="00295996" w:rsidRPr="00BA7964">
        <w:rPr>
          <w:sz w:val="24"/>
          <w:szCs w:val="24"/>
        </w:rPr>
        <w:t>(</w:t>
      </w:r>
      <w:r w:rsidR="002B7700">
        <w:rPr>
          <w:sz w:val="24"/>
          <w:szCs w:val="24"/>
        </w:rPr>
        <w:t>D</w:t>
      </w:r>
      <w:r w:rsidR="00295996" w:rsidRPr="00BA7964">
        <w:rPr>
          <w:sz w:val="24"/>
          <w:szCs w:val="24"/>
        </w:rPr>
        <w:t>)</w:t>
      </w:r>
      <w:r w:rsidRPr="00BA7964">
        <w:rPr>
          <w:sz w:val="24"/>
          <w:szCs w:val="24"/>
        </w:rPr>
        <w:tab/>
      </w:r>
      <w:r w:rsidR="00AA4F97" w:rsidRPr="00BA7964">
        <w:rPr>
          <w:sz w:val="24"/>
          <w:szCs w:val="24"/>
        </w:rPr>
        <w:tab/>
      </w:r>
      <w:r w:rsidR="00295996" w:rsidRPr="00BA7964">
        <w:rPr>
          <w:sz w:val="24"/>
          <w:szCs w:val="24"/>
        </w:rPr>
        <w:tab/>
        <w:t>if and to the extent the information has come into the public domain</w:t>
      </w:r>
      <w:r w:rsidR="00E15859">
        <w:rPr>
          <w:sz w:val="24"/>
          <w:szCs w:val="24"/>
        </w:rPr>
        <w:t xml:space="preserve"> through no fault of that party;</w:t>
      </w:r>
      <w:r w:rsidR="00295996" w:rsidRPr="00BA7964">
        <w:rPr>
          <w:sz w:val="24"/>
          <w:szCs w:val="24"/>
        </w:rPr>
        <w:t xml:space="preserve"> or</w:t>
      </w:r>
    </w:p>
    <w:p w:rsidR="00295996" w:rsidRPr="00BA7964" w:rsidRDefault="00BA7964" w:rsidP="00ED0344">
      <w:pPr>
        <w:tabs>
          <w:tab w:val="left" w:pos="709"/>
          <w:tab w:val="left" w:pos="851"/>
          <w:tab w:val="left" w:pos="1418"/>
        </w:tabs>
        <w:spacing w:line="480" w:lineRule="auto"/>
        <w:ind w:left="1418" w:hanging="1417"/>
        <w:rPr>
          <w:sz w:val="24"/>
          <w:szCs w:val="24"/>
        </w:rPr>
      </w:pPr>
      <w:r w:rsidRPr="00BA7964">
        <w:rPr>
          <w:sz w:val="24"/>
          <w:szCs w:val="24"/>
        </w:rPr>
        <w:tab/>
      </w:r>
      <w:r w:rsidR="00295996" w:rsidRPr="00BA7964">
        <w:rPr>
          <w:sz w:val="24"/>
          <w:szCs w:val="24"/>
        </w:rPr>
        <w:t>(</w:t>
      </w:r>
      <w:r w:rsidR="002B7700">
        <w:rPr>
          <w:sz w:val="24"/>
          <w:szCs w:val="24"/>
        </w:rPr>
        <w:t>E</w:t>
      </w:r>
      <w:r w:rsidR="00295996" w:rsidRPr="00BA7964">
        <w:rPr>
          <w:sz w:val="24"/>
          <w:szCs w:val="24"/>
        </w:rPr>
        <w:t>)</w:t>
      </w:r>
      <w:r w:rsidR="00AA4F97" w:rsidRPr="00BA7964">
        <w:rPr>
          <w:sz w:val="24"/>
          <w:szCs w:val="24"/>
        </w:rPr>
        <w:tab/>
      </w:r>
      <w:r w:rsidR="00295996" w:rsidRPr="00BA7964">
        <w:rPr>
          <w:sz w:val="24"/>
          <w:szCs w:val="24"/>
        </w:rPr>
        <w:tab/>
        <w:t>if and to the extent the other party has given prior written consent to the disclosure.</w:t>
      </w:r>
    </w:p>
    <w:p w:rsidR="00295996" w:rsidRPr="0052033F" w:rsidRDefault="0052033F" w:rsidP="0052033F">
      <w:pPr>
        <w:tabs>
          <w:tab w:val="left" w:pos="709"/>
        </w:tabs>
        <w:spacing w:line="480" w:lineRule="auto"/>
        <w:ind w:left="709" w:hanging="708"/>
        <w:rPr>
          <w:sz w:val="24"/>
          <w:szCs w:val="24"/>
        </w:rPr>
      </w:pPr>
      <w:r>
        <w:rPr>
          <w:sz w:val="24"/>
          <w:szCs w:val="24"/>
        </w:rPr>
        <w:tab/>
      </w:r>
      <w:r w:rsidR="00295996" w:rsidRPr="0052033F">
        <w:rPr>
          <w:sz w:val="24"/>
          <w:szCs w:val="24"/>
        </w:rPr>
        <w:t>Any information to be disclosed pursuant to sub-paragraphs (A), (B) or (C), shall be disclosed only after consultation with the other party, where reasonably practicable.</w:t>
      </w:r>
    </w:p>
    <w:p w:rsidR="00295996" w:rsidRDefault="00295996" w:rsidP="00AA4F97">
      <w:pPr>
        <w:tabs>
          <w:tab w:val="left" w:pos="142"/>
          <w:tab w:val="left" w:pos="284"/>
          <w:tab w:val="center" w:pos="709"/>
        </w:tabs>
        <w:spacing w:line="480" w:lineRule="auto"/>
        <w:ind w:left="709" w:hanging="709"/>
        <w:jc w:val="both"/>
        <w:rPr>
          <w:sz w:val="24"/>
          <w:szCs w:val="24"/>
        </w:rPr>
      </w:pPr>
      <w:r w:rsidRPr="00D47F3D">
        <w:rPr>
          <w:sz w:val="24"/>
          <w:szCs w:val="24"/>
        </w:rPr>
        <w:t>1</w:t>
      </w:r>
      <w:r w:rsidR="00E472FB">
        <w:rPr>
          <w:sz w:val="24"/>
          <w:szCs w:val="24"/>
        </w:rPr>
        <w:t>6</w:t>
      </w:r>
      <w:r w:rsidRPr="00D47F3D">
        <w:rPr>
          <w:sz w:val="24"/>
          <w:szCs w:val="24"/>
        </w:rPr>
        <w:t>.</w:t>
      </w:r>
      <w:r w:rsidR="00AA4F97">
        <w:rPr>
          <w:sz w:val="24"/>
          <w:szCs w:val="24"/>
        </w:rPr>
        <w:t>3</w:t>
      </w:r>
      <w:r w:rsidRPr="00D47F3D">
        <w:rPr>
          <w:sz w:val="24"/>
          <w:szCs w:val="24"/>
        </w:rPr>
        <w:tab/>
      </w:r>
      <w:r w:rsidR="00E15859">
        <w:rPr>
          <w:sz w:val="24"/>
          <w:szCs w:val="24"/>
        </w:rPr>
        <w:tab/>
      </w:r>
      <w:r w:rsidRPr="00D47F3D">
        <w:rPr>
          <w:sz w:val="24"/>
          <w:szCs w:val="24"/>
        </w:rPr>
        <w:t>The restrictions contained in this paragraph shall apply without limit in time and shall survive the termination of this Agreement for whatever reason</w:t>
      </w:r>
      <w:r w:rsidR="00E15859">
        <w:rPr>
          <w:sz w:val="24"/>
          <w:szCs w:val="24"/>
        </w:rPr>
        <w:t>.</w:t>
      </w:r>
    </w:p>
    <w:p w:rsidR="0052033F" w:rsidRDefault="0052033F" w:rsidP="00AA4F97">
      <w:pPr>
        <w:tabs>
          <w:tab w:val="left" w:pos="142"/>
          <w:tab w:val="left" w:pos="284"/>
          <w:tab w:val="center" w:pos="709"/>
        </w:tabs>
        <w:spacing w:line="480" w:lineRule="auto"/>
        <w:ind w:left="709" w:hanging="709"/>
        <w:jc w:val="both"/>
        <w:rPr>
          <w:sz w:val="24"/>
          <w:szCs w:val="24"/>
        </w:rPr>
      </w:pPr>
    </w:p>
    <w:p w:rsidR="00E15859" w:rsidRPr="00D47F3D" w:rsidRDefault="00AA4F97"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b/>
          <w:szCs w:val="24"/>
        </w:rPr>
      </w:pPr>
      <w:r w:rsidRPr="00AA4F97">
        <w:rPr>
          <w:b/>
          <w:szCs w:val="24"/>
        </w:rPr>
        <w:lastRenderedPageBreak/>
        <w:t>1</w:t>
      </w:r>
      <w:r w:rsidR="00E472FB">
        <w:rPr>
          <w:b/>
          <w:szCs w:val="24"/>
        </w:rPr>
        <w:t>7</w:t>
      </w:r>
      <w:r w:rsidR="00985FD9">
        <w:rPr>
          <w:b/>
          <w:szCs w:val="24"/>
        </w:rPr>
        <w:tab/>
      </w:r>
      <w:bookmarkStart w:id="18" w:name="Notices"/>
      <w:bookmarkEnd w:id="18"/>
      <w:r w:rsidR="00985FD9">
        <w:rPr>
          <w:b/>
          <w:szCs w:val="24"/>
        </w:rPr>
        <w:t>N</w:t>
      </w:r>
      <w:r w:rsidR="00C9393C" w:rsidRPr="00AA4F97">
        <w:rPr>
          <w:b/>
          <w:szCs w:val="24"/>
        </w:rPr>
        <w:t>OTICES</w:t>
      </w:r>
    </w:p>
    <w:p w:rsidR="00E15859" w:rsidRDefault="00C9393C" w:rsidP="00E15859">
      <w:pPr>
        <w:tabs>
          <w:tab w:val="left" w:pos="142"/>
          <w:tab w:val="left" w:pos="284"/>
          <w:tab w:val="center" w:pos="709"/>
        </w:tabs>
        <w:spacing w:line="480" w:lineRule="auto"/>
        <w:ind w:left="709" w:hanging="709"/>
        <w:jc w:val="both"/>
        <w:rPr>
          <w:sz w:val="24"/>
          <w:szCs w:val="24"/>
        </w:rPr>
      </w:pPr>
      <w:r w:rsidRPr="00ED0344">
        <w:rPr>
          <w:sz w:val="24"/>
          <w:szCs w:val="24"/>
        </w:rPr>
        <w:t>1</w:t>
      </w:r>
      <w:r w:rsidR="00E472FB">
        <w:rPr>
          <w:sz w:val="24"/>
          <w:szCs w:val="24"/>
        </w:rPr>
        <w:t>7</w:t>
      </w:r>
      <w:r w:rsidRPr="00ED0344">
        <w:rPr>
          <w:sz w:val="24"/>
          <w:szCs w:val="24"/>
        </w:rPr>
        <w:t>.1</w:t>
      </w:r>
      <w:r w:rsidRPr="00ED0344">
        <w:rPr>
          <w:sz w:val="24"/>
          <w:szCs w:val="24"/>
        </w:rPr>
        <w:tab/>
      </w:r>
      <w:r w:rsidR="00ED0344" w:rsidRPr="00ED0344">
        <w:rPr>
          <w:sz w:val="24"/>
          <w:szCs w:val="24"/>
        </w:rPr>
        <w:tab/>
      </w:r>
      <w:r w:rsidRPr="00ED0344">
        <w:rPr>
          <w:sz w:val="24"/>
          <w:szCs w:val="24"/>
        </w:rPr>
        <w:t>Except where otherwise stated, any notice, request or other communication to be made by one party to the other under or in connection with this Agreement shall be in writing and shall be delivered personally or sent by recorded delivery, special delivery, courier or fax to that party to the address and for the attention of the relevant person set out in sub-clause 1</w:t>
      </w:r>
      <w:r w:rsidR="00625E4B">
        <w:rPr>
          <w:sz w:val="24"/>
          <w:szCs w:val="24"/>
        </w:rPr>
        <w:t>7</w:t>
      </w:r>
      <w:r w:rsidR="00E15859">
        <w:rPr>
          <w:sz w:val="24"/>
          <w:szCs w:val="24"/>
        </w:rPr>
        <w:t xml:space="preserve">.2. </w:t>
      </w:r>
      <w:r w:rsidRPr="00ED0344">
        <w:rPr>
          <w:sz w:val="24"/>
          <w:szCs w:val="24"/>
        </w:rPr>
        <w:t xml:space="preserve">For the avoidance of doubt, notice given under this Agreement shall not be validly served if sent by email or if they comprise writing on the screen of a visual display </w:t>
      </w:r>
      <w:r w:rsidR="00BA7964" w:rsidRPr="00ED0344">
        <w:rPr>
          <w:sz w:val="24"/>
          <w:szCs w:val="24"/>
        </w:rPr>
        <w:t>unit</w:t>
      </w:r>
    </w:p>
    <w:p w:rsidR="00C9393C" w:rsidRPr="00ED0344" w:rsidRDefault="00C9393C" w:rsidP="00E15859">
      <w:pPr>
        <w:tabs>
          <w:tab w:val="left" w:pos="142"/>
          <w:tab w:val="left" w:pos="284"/>
          <w:tab w:val="center" w:pos="709"/>
        </w:tabs>
        <w:spacing w:line="480" w:lineRule="auto"/>
        <w:ind w:left="709" w:hanging="709"/>
        <w:jc w:val="both"/>
        <w:rPr>
          <w:sz w:val="24"/>
          <w:szCs w:val="24"/>
        </w:rPr>
      </w:pPr>
      <w:r w:rsidRPr="00ED0344">
        <w:rPr>
          <w:sz w:val="24"/>
          <w:szCs w:val="24"/>
        </w:rPr>
        <w:t>1</w:t>
      </w:r>
      <w:r w:rsidR="00E472FB">
        <w:rPr>
          <w:sz w:val="24"/>
          <w:szCs w:val="24"/>
        </w:rPr>
        <w:t>7</w:t>
      </w:r>
      <w:r w:rsidRPr="00ED0344">
        <w:rPr>
          <w:sz w:val="24"/>
          <w:szCs w:val="24"/>
        </w:rPr>
        <w:t>.2</w:t>
      </w:r>
      <w:r w:rsidRPr="00ED0344">
        <w:rPr>
          <w:sz w:val="24"/>
          <w:szCs w:val="24"/>
        </w:rPr>
        <w:tab/>
      </w:r>
      <w:r w:rsidR="00ED0344" w:rsidRPr="00ED0344">
        <w:rPr>
          <w:sz w:val="24"/>
          <w:szCs w:val="24"/>
        </w:rPr>
        <w:tab/>
      </w:r>
      <w:r w:rsidRPr="00ED0344">
        <w:rPr>
          <w:sz w:val="24"/>
          <w:szCs w:val="24"/>
        </w:rPr>
        <w:t>Notices under this Agreement shall be sent to a party at its address or number and for the attention of the individual set out below:</w:t>
      </w:r>
    </w:p>
    <w:tbl>
      <w:tblPr>
        <w:tblW w:w="8363" w:type="dxa"/>
        <w:tblInd w:w="817" w:type="dxa"/>
        <w:tblLayout w:type="fixed"/>
        <w:tblLook w:val="0000" w:firstRow="0" w:lastRow="0" w:firstColumn="0" w:lastColumn="0" w:noHBand="0" w:noVBand="0"/>
      </w:tblPr>
      <w:tblGrid>
        <w:gridCol w:w="3402"/>
        <w:gridCol w:w="2552"/>
        <w:gridCol w:w="2409"/>
      </w:tblGrid>
      <w:tr w:rsidR="00C9393C" w:rsidRPr="00D47F3D" w:rsidTr="006942FC">
        <w:trPr>
          <w:cantSplit/>
        </w:trPr>
        <w:tc>
          <w:tcPr>
            <w:tcW w:w="3402" w:type="dxa"/>
            <w:tcBorders>
              <w:top w:val="single" w:sz="4" w:space="0" w:color="auto"/>
              <w:left w:val="single" w:sz="4" w:space="0" w:color="auto"/>
              <w:bottom w:val="single" w:sz="4" w:space="0" w:color="auto"/>
              <w:right w:val="single" w:sz="4" w:space="0" w:color="auto"/>
            </w:tcBorders>
          </w:tcPr>
          <w:p w:rsidR="00C9393C" w:rsidRPr="00D47F3D" w:rsidRDefault="00C9393C" w:rsidP="0024609B">
            <w:pPr>
              <w:keepNext/>
              <w:keepLines/>
              <w:spacing w:after="192"/>
              <w:jc w:val="both"/>
              <w:rPr>
                <w:sz w:val="24"/>
                <w:szCs w:val="24"/>
              </w:rPr>
            </w:pPr>
            <w:r w:rsidRPr="00D47F3D">
              <w:rPr>
                <w:sz w:val="24"/>
                <w:szCs w:val="24"/>
                <w:u w:val="single"/>
              </w:rPr>
              <w:t>Party, title of contact</w:t>
            </w:r>
          </w:p>
        </w:tc>
        <w:tc>
          <w:tcPr>
            <w:tcW w:w="2552" w:type="dxa"/>
            <w:tcBorders>
              <w:top w:val="single" w:sz="4" w:space="0" w:color="auto"/>
              <w:left w:val="single" w:sz="4" w:space="0" w:color="auto"/>
              <w:bottom w:val="single" w:sz="4" w:space="0" w:color="auto"/>
              <w:right w:val="single" w:sz="4" w:space="0" w:color="auto"/>
            </w:tcBorders>
          </w:tcPr>
          <w:p w:rsidR="00C9393C" w:rsidRPr="00D47F3D" w:rsidRDefault="00C9393C" w:rsidP="0024609B">
            <w:pPr>
              <w:keepNext/>
              <w:keepLines/>
              <w:spacing w:after="192"/>
              <w:jc w:val="both"/>
              <w:rPr>
                <w:sz w:val="24"/>
                <w:szCs w:val="24"/>
              </w:rPr>
            </w:pPr>
            <w:r w:rsidRPr="00D47F3D">
              <w:rPr>
                <w:sz w:val="24"/>
                <w:szCs w:val="24"/>
                <w:u w:val="single"/>
              </w:rPr>
              <w:t>Address</w:t>
            </w:r>
          </w:p>
        </w:tc>
        <w:tc>
          <w:tcPr>
            <w:tcW w:w="2409" w:type="dxa"/>
            <w:tcBorders>
              <w:top w:val="single" w:sz="4" w:space="0" w:color="auto"/>
              <w:left w:val="single" w:sz="4" w:space="0" w:color="auto"/>
              <w:bottom w:val="single" w:sz="4" w:space="0" w:color="auto"/>
              <w:right w:val="single" w:sz="4" w:space="0" w:color="auto"/>
            </w:tcBorders>
          </w:tcPr>
          <w:p w:rsidR="00C9393C" w:rsidRPr="00D47F3D" w:rsidRDefault="006942FC" w:rsidP="0024609B">
            <w:pPr>
              <w:keepNext/>
              <w:keepLines/>
              <w:spacing w:after="192"/>
              <w:jc w:val="both"/>
              <w:rPr>
                <w:sz w:val="24"/>
                <w:szCs w:val="24"/>
              </w:rPr>
            </w:pPr>
            <w:r>
              <w:rPr>
                <w:sz w:val="24"/>
                <w:szCs w:val="24"/>
                <w:u w:val="single"/>
              </w:rPr>
              <w:t>Email address</w:t>
            </w:r>
          </w:p>
        </w:tc>
      </w:tr>
      <w:tr w:rsidR="00C9393C" w:rsidRPr="00D47F3D" w:rsidTr="006942FC">
        <w:trPr>
          <w:cantSplit/>
          <w:trHeight w:val="1388"/>
        </w:trPr>
        <w:tc>
          <w:tcPr>
            <w:tcW w:w="3402" w:type="dxa"/>
            <w:tcBorders>
              <w:top w:val="single" w:sz="4" w:space="0" w:color="auto"/>
              <w:left w:val="single" w:sz="4" w:space="0" w:color="auto"/>
              <w:bottom w:val="single" w:sz="4" w:space="0" w:color="auto"/>
              <w:right w:val="single" w:sz="6" w:space="0" w:color="auto"/>
            </w:tcBorders>
          </w:tcPr>
          <w:p w:rsidR="00C9393C" w:rsidRDefault="00EF7D99" w:rsidP="0024609B">
            <w:pPr>
              <w:keepNext/>
              <w:keepLines/>
              <w:rPr>
                <w:sz w:val="24"/>
                <w:szCs w:val="24"/>
              </w:rPr>
            </w:pPr>
            <w:r>
              <w:rPr>
                <w:sz w:val="24"/>
                <w:szCs w:val="24"/>
              </w:rPr>
              <w:t xml:space="preserve"> Northumbrian Water</w:t>
            </w:r>
            <w:r w:rsidR="00C9393C" w:rsidRPr="00D47F3D">
              <w:rPr>
                <w:sz w:val="24"/>
                <w:szCs w:val="24"/>
              </w:rPr>
              <w:t xml:space="preserve"> Limited</w:t>
            </w:r>
          </w:p>
          <w:p w:rsidR="00E15859" w:rsidRDefault="00E15859" w:rsidP="0024609B">
            <w:pPr>
              <w:keepNext/>
              <w:keepLines/>
              <w:rPr>
                <w:sz w:val="24"/>
                <w:szCs w:val="24"/>
              </w:rPr>
            </w:pPr>
          </w:p>
          <w:p w:rsidR="00E15859" w:rsidRPr="00D47F3D" w:rsidRDefault="00E15859" w:rsidP="006942FC">
            <w:pPr>
              <w:keepNext/>
              <w:keepLines/>
              <w:rPr>
                <w:sz w:val="24"/>
                <w:szCs w:val="24"/>
              </w:rPr>
            </w:pPr>
            <w:r>
              <w:rPr>
                <w:sz w:val="24"/>
                <w:szCs w:val="24"/>
              </w:rPr>
              <w:t>Attention:</w:t>
            </w:r>
            <w:r w:rsidR="006942FC">
              <w:rPr>
                <w:sz w:val="24"/>
                <w:szCs w:val="24"/>
              </w:rPr>
              <w:t xml:space="preserve"> Regulation</w:t>
            </w:r>
            <w:r w:rsidR="00EF7D99">
              <w:rPr>
                <w:sz w:val="24"/>
                <w:szCs w:val="24"/>
              </w:rPr>
              <w:t xml:space="preserve"> Manager</w:t>
            </w:r>
          </w:p>
        </w:tc>
        <w:tc>
          <w:tcPr>
            <w:tcW w:w="2552" w:type="dxa"/>
            <w:tcBorders>
              <w:top w:val="single" w:sz="4" w:space="0" w:color="auto"/>
              <w:left w:val="single" w:sz="6" w:space="0" w:color="auto"/>
              <w:bottom w:val="single" w:sz="4" w:space="0" w:color="auto"/>
              <w:right w:val="single" w:sz="6" w:space="0" w:color="auto"/>
            </w:tcBorders>
          </w:tcPr>
          <w:p w:rsidR="00A96461" w:rsidRPr="00EF7D99" w:rsidRDefault="006942FC" w:rsidP="006942FC">
            <w:pPr>
              <w:keepNext/>
              <w:keepLines/>
              <w:rPr>
                <w:sz w:val="24"/>
                <w:szCs w:val="24"/>
              </w:rPr>
            </w:pPr>
            <w:r>
              <w:rPr>
                <w:sz w:val="24"/>
                <w:szCs w:val="24"/>
              </w:rPr>
              <w:t>Boldon House</w:t>
            </w:r>
            <w:r w:rsidR="00CC4F5A" w:rsidRPr="00CC4F5A">
              <w:rPr>
                <w:sz w:val="24"/>
                <w:szCs w:val="24"/>
              </w:rPr>
              <w:t xml:space="preserve">, </w:t>
            </w:r>
            <w:r>
              <w:rPr>
                <w:sz w:val="24"/>
                <w:szCs w:val="24"/>
              </w:rPr>
              <w:t>Wheatlands Way, Pity Me, Durham, DH1 5FA</w:t>
            </w:r>
            <w:r w:rsidR="00CC4F5A" w:rsidRPr="00CC4F5A">
              <w:rPr>
                <w:sz w:val="24"/>
                <w:szCs w:val="24"/>
              </w:rPr>
              <w:t xml:space="preserve"> </w:t>
            </w:r>
          </w:p>
        </w:tc>
        <w:tc>
          <w:tcPr>
            <w:tcW w:w="2409" w:type="dxa"/>
            <w:tcBorders>
              <w:top w:val="single" w:sz="4" w:space="0" w:color="auto"/>
              <w:left w:val="single" w:sz="6" w:space="0" w:color="auto"/>
              <w:bottom w:val="single" w:sz="4" w:space="0" w:color="auto"/>
              <w:right w:val="single" w:sz="4" w:space="0" w:color="auto"/>
            </w:tcBorders>
          </w:tcPr>
          <w:p w:rsidR="006942FC" w:rsidRDefault="006942FC" w:rsidP="0024609B">
            <w:pPr>
              <w:keepNext/>
              <w:keepLines/>
              <w:jc w:val="both"/>
              <w:rPr>
                <w:szCs w:val="24"/>
              </w:rPr>
            </w:pPr>
          </w:p>
          <w:p w:rsidR="00C9393C" w:rsidRPr="006942FC" w:rsidRDefault="00E15859" w:rsidP="0024609B">
            <w:pPr>
              <w:keepNext/>
              <w:keepLines/>
              <w:jc w:val="both"/>
              <w:rPr>
                <w:szCs w:val="24"/>
              </w:rPr>
            </w:pPr>
            <w:r>
              <w:rPr>
                <w:szCs w:val="24"/>
              </w:rPr>
              <w:t xml:space="preserve"> </w:t>
            </w:r>
            <w:r w:rsidR="006942FC">
              <w:rPr>
                <w:szCs w:val="24"/>
              </w:rPr>
              <w:t>competition@nwl.co.uk</w:t>
            </w:r>
            <w:r>
              <w:rPr>
                <w:szCs w:val="24"/>
              </w:rPr>
              <w:t xml:space="preserve">      </w:t>
            </w:r>
          </w:p>
        </w:tc>
      </w:tr>
      <w:tr w:rsidR="00C9393C" w:rsidRPr="00D47F3D" w:rsidTr="006942FC">
        <w:trPr>
          <w:cantSplit/>
          <w:trHeight w:val="1547"/>
        </w:trPr>
        <w:tc>
          <w:tcPr>
            <w:tcW w:w="3402" w:type="dxa"/>
            <w:tcBorders>
              <w:top w:val="single" w:sz="4" w:space="0" w:color="auto"/>
              <w:left w:val="single" w:sz="4" w:space="0" w:color="auto"/>
              <w:bottom w:val="single" w:sz="4" w:space="0" w:color="auto"/>
              <w:right w:val="single" w:sz="4" w:space="0" w:color="auto"/>
            </w:tcBorders>
          </w:tcPr>
          <w:p w:rsidR="00E15859" w:rsidRPr="00E15859" w:rsidRDefault="007A0776" w:rsidP="0024609B">
            <w:pPr>
              <w:keepNext/>
              <w:keepLines/>
              <w:jc w:val="both"/>
              <w:rPr>
                <w:sz w:val="24"/>
                <w:szCs w:val="24"/>
              </w:rPr>
            </w:pPr>
            <w:r w:rsidRPr="008B58B2">
              <w:rPr>
                <w:sz w:val="24"/>
                <w:szCs w:val="24"/>
                <w:highlight w:val="yellow"/>
              </w:rPr>
              <w:t>XXX</w:t>
            </w:r>
            <w:r w:rsidR="00E15859" w:rsidRPr="00E15859">
              <w:rPr>
                <w:sz w:val="24"/>
                <w:szCs w:val="24"/>
              </w:rPr>
              <w:t xml:space="preserve"> Water Limited</w:t>
            </w:r>
          </w:p>
          <w:p w:rsidR="00E15859" w:rsidRDefault="00E15859" w:rsidP="0024609B">
            <w:pPr>
              <w:keepNext/>
              <w:keepLines/>
              <w:jc w:val="both"/>
              <w:rPr>
                <w:sz w:val="24"/>
                <w:szCs w:val="24"/>
              </w:rPr>
            </w:pPr>
          </w:p>
          <w:p w:rsidR="00C9393C" w:rsidRPr="00E15859" w:rsidRDefault="00E15859" w:rsidP="0024609B">
            <w:pPr>
              <w:keepNext/>
              <w:keepLines/>
              <w:jc w:val="both"/>
              <w:rPr>
                <w:sz w:val="24"/>
                <w:szCs w:val="24"/>
              </w:rPr>
            </w:pPr>
            <w:r w:rsidRPr="00E15859">
              <w:rPr>
                <w:sz w:val="24"/>
                <w:szCs w:val="24"/>
              </w:rPr>
              <w:t xml:space="preserve">Attention: </w:t>
            </w:r>
            <w:r w:rsidR="007A0776" w:rsidRPr="008B58B2">
              <w:rPr>
                <w:sz w:val="24"/>
                <w:szCs w:val="24"/>
                <w:highlight w:val="yellow"/>
              </w:rPr>
              <w:t>XXX</w:t>
            </w:r>
            <w:r w:rsidRPr="00E15859">
              <w:rPr>
                <w:sz w:val="24"/>
                <w:szCs w:val="24"/>
              </w:rPr>
              <w:t xml:space="preserve"> Water Director</w:t>
            </w:r>
          </w:p>
        </w:tc>
        <w:tc>
          <w:tcPr>
            <w:tcW w:w="2552" w:type="dxa"/>
            <w:tcBorders>
              <w:top w:val="single" w:sz="4" w:space="0" w:color="auto"/>
              <w:left w:val="single" w:sz="4" w:space="0" w:color="auto"/>
              <w:bottom w:val="single" w:sz="4" w:space="0" w:color="auto"/>
              <w:right w:val="single" w:sz="4" w:space="0" w:color="auto"/>
            </w:tcBorders>
          </w:tcPr>
          <w:p w:rsidR="007E5C44" w:rsidRPr="00D47F3D" w:rsidRDefault="00C222E1" w:rsidP="0024609B">
            <w:pPr>
              <w:keepNext/>
              <w:keepLines/>
              <w:jc w:val="both"/>
              <w:rPr>
                <w:sz w:val="24"/>
                <w:szCs w:val="24"/>
              </w:rPr>
            </w:pPr>
            <w:r>
              <w:rPr>
                <w:sz w:val="24"/>
                <w:szCs w:val="24"/>
              </w:rPr>
              <w:t>xxx</w:t>
            </w:r>
          </w:p>
        </w:tc>
        <w:tc>
          <w:tcPr>
            <w:tcW w:w="2409" w:type="dxa"/>
            <w:tcBorders>
              <w:top w:val="single" w:sz="4" w:space="0" w:color="auto"/>
              <w:left w:val="single" w:sz="4" w:space="0" w:color="auto"/>
              <w:bottom w:val="single" w:sz="4" w:space="0" w:color="auto"/>
              <w:right w:val="single" w:sz="4" w:space="0" w:color="auto"/>
            </w:tcBorders>
          </w:tcPr>
          <w:p w:rsidR="00C9393C" w:rsidRPr="00E15859" w:rsidRDefault="00C222E1" w:rsidP="0024609B">
            <w:pPr>
              <w:keepNext/>
              <w:keepLines/>
              <w:jc w:val="both"/>
              <w:rPr>
                <w:sz w:val="24"/>
                <w:szCs w:val="24"/>
              </w:rPr>
            </w:pPr>
            <w:r>
              <w:rPr>
                <w:sz w:val="24"/>
                <w:szCs w:val="24"/>
              </w:rPr>
              <w:t>xxx</w:t>
            </w:r>
          </w:p>
        </w:tc>
      </w:tr>
    </w:tbl>
    <w:p w:rsidR="00C9393C" w:rsidRDefault="00C9393C" w:rsidP="00E15859">
      <w:pPr>
        <w:spacing w:before="240" w:line="480" w:lineRule="auto"/>
        <w:ind w:left="709"/>
        <w:jc w:val="both"/>
        <w:rPr>
          <w:sz w:val="24"/>
          <w:szCs w:val="24"/>
        </w:rPr>
      </w:pPr>
      <w:r w:rsidRPr="00D47F3D">
        <w:rPr>
          <w:sz w:val="24"/>
          <w:szCs w:val="24"/>
        </w:rPr>
        <w:t>or to any such other persons, addresses or fax numbers as may from time to time be notified by one party to the other in accordance with this paragraph (provided such notification shall only be effective five Business Days from receipt).</w:t>
      </w:r>
    </w:p>
    <w:p w:rsidR="00E15859" w:rsidRDefault="00C9393C" w:rsidP="00E15859">
      <w:pPr>
        <w:tabs>
          <w:tab w:val="left" w:pos="142"/>
          <w:tab w:val="left" w:pos="284"/>
          <w:tab w:val="center" w:pos="709"/>
        </w:tabs>
        <w:spacing w:line="480" w:lineRule="auto"/>
        <w:ind w:left="709" w:hanging="709"/>
        <w:jc w:val="both"/>
        <w:rPr>
          <w:sz w:val="24"/>
          <w:szCs w:val="24"/>
        </w:rPr>
      </w:pPr>
      <w:r w:rsidRPr="00ED0344">
        <w:rPr>
          <w:sz w:val="24"/>
          <w:szCs w:val="24"/>
        </w:rPr>
        <w:t>1</w:t>
      </w:r>
      <w:r w:rsidR="00E472FB">
        <w:rPr>
          <w:sz w:val="24"/>
          <w:szCs w:val="24"/>
        </w:rPr>
        <w:t>7</w:t>
      </w:r>
      <w:r w:rsidRPr="00ED0344">
        <w:rPr>
          <w:sz w:val="24"/>
          <w:szCs w:val="24"/>
        </w:rPr>
        <w:t>.3</w:t>
      </w:r>
      <w:r w:rsidR="00ED0344" w:rsidRPr="00ED0344">
        <w:rPr>
          <w:sz w:val="24"/>
          <w:szCs w:val="24"/>
        </w:rPr>
        <w:tab/>
      </w:r>
      <w:r w:rsidRPr="00ED0344">
        <w:rPr>
          <w:sz w:val="24"/>
          <w:szCs w:val="24"/>
        </w:rPr>
        <w:tab/>
        <w:t>Any notice given under this Agreement shall, in the absence of earlier receipt, be deemed to have been duly given as follows:</w:t>
      </w:r>
    </w:p>
    <w:p w:rsidR="00E15859" w:rsidRDefault="00ED0344" w:rsidP="00E15859">
      <w:pPr>
        <w:tabs>
          <w:tab w:val="left" w:pos="709"/>
          <w:tab w:val="left" w:pos="1418"/>
        </w:tabs>
        <w:spacing w:line="480" w:lineRule="auto"/>
        <w:ind w:left="1418" w:hanging="1417"/>
        <w:jc w:val="both"/>
        <w:rPr>
          <w:sz w:val="24"/>
          <w:szCs w:val="24"/>
        </w:rPr>
      </w:pPr>
      <w:r w:rsidRPr="00ED0344">
        <w:rPr>
          <w:sz w:val="24"/>
          <w:szCs w:val="24"/>
        </w:rPr>
        <w:tab/>
      </w:r>
      <w:r w:rsidR="00C9393C" w:rsidRPr="00ED0344">
        <w:rPr>
          <w:sz w:val="24"/>
          <w:szCs w:val="24"/>
        </w:rPr>
        <w:t>(A)</w:t>
      </w:r>
      <w:r w:rsidR="00AA4F97" w:rsidRPr="00ED0344">
        <w:rPr>
          <w:sz w:val="24"/>
          <w:szCs w:val="24"/>
        </w:rPr>
        <w:t xml:space="preserve"> </w:t>
      </w:r>
      <w:r w:rsidR="00AA4F97" w:rsidRPr="00ED0344">
        <w:rPr>
          <w:sz w:val="24"/>
          <w:szCs w:val="24"/>
        </w:rPr>
        <w:tab/>
      </w:r>
      <w:r w:rsidR="00C9393C" w:rsidRPr="00ED0344">
        <w:rPr>
          <w:sz w:val="24"/>
          <w:szCs w:val="24"/>
        </w:rPr>
        <w:tab/>
        <w:t>if delivered personally, on delivery;</w:t>
      </w:r>
    </w:p>
    <w:p w:rsidR="00E15859" w:rsidRDefault="00ED0344" w:rsidP="00E15859">
      <w:pPr>
        <w:tabs>
          <w:tab w:val="left" w:pos="709"/>
          <w:tab w:val="left" w:pos="1418"/>
        </w:tabs>
        <w:spacing w:line="480" w:lineRule="auto"/>
        <w:ind w:left="1418" w:hanging="1417"/>
        <w:jc w:val="both"/>
        <w:rPr>
          <w:sz w:val="24"/>
          <w:szCs w:val="24"/>
        </w:rPr>
      </w:pPr>
      <w:r w:rsidRPr="00ED0344">
        <w:rPr>
          <w:sz w:val="24"/>
          <w:szCs w:val="24"/>
        </w:rPr>
        <w:tab/>
      </w:r>
      <w:r w:rsidR="00C9393C" w:rsidRPr="00ED0344">
        <w:rPr>
          <w:sz w:val="24"/>
          <w:szCs w:val="24"/>
        </w:rPr>
        <w:t>(B)</w:t>
      </w:r>
      <w:r w:rsidR="00AA4F97" w:rsidRPr="00ED0344">
        <w:rPr>
          <w:sz w:val="24"/>
          <w:szCs w:val="24"/>
        </w:rPr>
        <w:tab/>
      </w:r>
      <w:r w:rsidR="00C9393C" w:rsidRPr="00ED0344">
        <w:rPr>
          <w:sz w:val="24"/>
          <w:szCs w:val="24"/>
        </w:rPr>
        <w:tab/>
        <w:t>if sent by recorded delivery or special delivery, two clear Business Days after the date of posting;</w:t>
      </w:r>
    </w:p>
    <w:p w:rsidR="00C9393C" w:rsidRPr="00ED0344" w:rsidRDefault="00ED0344" w:rsidP="00E15859">
      <w:pPr>
        <w:tabs>
          <w:tab w:val="left" w:pos="709"/>
          <w:tab w:val="left" w:pos="1418"/>
        </w:tabs>
        <w:spacing w:line="480" w:lineRule="auto"/>
        <w:ind w:left="1418" w:hanging="1417"/>
        <w:jc w:val="both"/>
        <w:rPr>
          <w:sz w:val="24"/>
          <w:szCs w:val="24"/>
        </w:rPr>
      </w:pPr>
      <w:r w:rsidRPr="00ED0344">
        <w:rPr>
          <w:sz w:val="24"/>
          <w:szCs w:val="24"/>
        </w:rPr>
        <w:tab/>
      </w:r>
      <w:r w:rsidR="00C9393C" w:rsidRPr="00ED0344">
        <w:rPr>
          <w:sz w:val="24"/>
          <w:szCs w:val="24"/>
        </w:rPr>
        <w:t>(C)</w:t>
      </w:r>
      <w:r w:rsidR="00AA4F97" w:rsidRPr="00ED0344">
        <w:rPr>
          <w:sz w:val="24"/>
          <w:szCs w:val="24"/>
        </w:rPr>
        <w:tab/>
      </w:r>
      <w:r w:rsidR="00C9393C" w:rsidRPr="00ED0344">
        <w:rPr>
          <w:sz w:val="24"/>
          <w:szCs w:val="24"/>
        </w:rPr>
        <w:tab/>
        <w:t xml:space="preserve">if sent by </w:t>
      </w:r>
      <w:r w:rsidR="006942FC">
        <w:rPr>
          <w:sz w:val="24"/>
          <w:szCs w:val="24"/>
        </w:rPr>
        <w:t>email, when despatched</w:t>
      </w:r>
      <w:r w:rsidR="00C9393C" w:rsidRPr="00ED0344">
        <w:rPr>
          <w:sz w:val="24"/>
          <w:szCs w:val="24"/>
        </w:rPr>
        <w:t>.</w:t>
      </w:r>
    </w:p>
    <w:p w:rsidR="00A80E71" w:rsidRDefault="00C9393C" w:rsidP="00E15859">
      <w:pPr>
        <w:spacing w:line="480" w:lineRule="auto"/>
        <w:jc w:val="both"/>
        <w:rPr>
          <w:sz w:val="24"/>
          <w:szCs w:val="24"/>
        </w:rPr>
      </w:pPr>
      <w:r w:rsidRPr="00ED0344">
        <w:rPr>
          <w:sz w:val="24"/>
          <w:szCs w:val="24"/>
        </w:rPr>
        <w:lastRenderedPageBreak/>
        <w:t xml:space="preserve">Any notice given under this Agreement outside </w:t>
      </w:r>
      <w:r w:rsidR="00A96461">
        <w:rPr>
          <w:sz w:val="24"/>
          <w:szCs w:val="24"/>
        </w:rPr>
        <w:t>normal w</w:t>
      </w:r>
      <w:r w:rsidRPr="00ED0344">
        <w:rPr>
          <w:sz w:val="24"/>
          <w:szCs w:val="24"/>
        </w:rPr>
        <w:t xml:space="preserve">orking </w:t>
      </w:r>
      <w:r w:rsidR="00A96461">
        <w:rPr>
          <w:sz w:val="24"/>
          <w:szCs w:val="24"/>
        </w:rPr>
        <w:t>h</w:t>
      </w:r>
      <w:r w:rsidRPr="00ED0344">
        <w:rPr>
          <w:sz w:val="24"/>
          <w:szCs w:val="24"/>
        </w:rPr>
        <w:t xml:space="preserve">ours in the place to which it is addressed shall be deemed not to have been given until the start of the next period of </w:t>
      </w:r>
      <w:r w:rsidR="00A96461">
        <w:rPr>
          <w:sz w:val="24"/>
          <w:szCs w:val="24"/>
        </w:rPr>
        <w:t>normal working hours</w:t>
      </w:r>
      <w:r w:rsidRPr="00ED0344">
        <w:rPr>
          <w:sz w:val="24"/>
          <w:szCs w:val="24"/>
        </w:rPr>
        <w:t xml:space="preserve"> in such place.</w:t>
      </w:r>
    </w:p>
    <w:p w:rsidR="00ED0344" w:rsidRPr="00ED0344" w:rsidRDefault="00ED0344" w:rsidP="00E15859">
      <w:pPr>
        <w:spacing w:line="480" w:lineRule="auto"/>
        <w:jc w:val="both"/>
        <w:rPr>
          <w:sz w:val="24"/>
          <w:szCs w:val="24"/>
        </w:rPr>
      </w:pPr>
    </w:p>
    <w:p w:rsidR="00E15859" w:rsidRPr="00D47F3D" w:rsidRDefault="00AA4F97" w:rsidP="00140930">
      <w:pPr>
        <w:pStyle w:val="DefaultText"/>
        <w:keepN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b/>
          <w:szCs w:val="24"/>
        </w:rPr>
      </w:pPr>
      <w:r w:rsidRPr="00AA4F97">
        <w:rPr>
          <w:b/>
          <w:szCs w:val="24"/>
        </w:rPr>
        <w:t>1</w:t>
      </w:r>
      <w:r w:rsidR="00E472FB">
        <w:rPr>
          <w:b/>
          <w:szCs w:val="24"/>
        </w:rPr>
        <w:t>8</w:t>
      </w:r>
      <w:r w:rsidRPr="00AA4F97">
        <w:rPr>
          <w:b/>
          <w:szCs w:val="24"/>
        </w:rPr>
        <w:tab/>
      </w:r>
      <w:bookmarkStart w:id="19" w:name="Entire_agreement"/>
      <w:bookmarkEnd w:id="19"/>
      <w:r w:rsidR="00C9393C" w:rsidRPr="00AA4F97">
        <w:rPr>
          <w:b/>
          <w:szCs w:val="24"/>
        </w:rPr>
        <w:t>ENTIRE AGREEMENT</w:t>
      </w:r>
    </w:p>
    <w:p w:rsidR="00BA7964" w:rsidRPr="00ED0344" w:rsidRDefault="00C9393C" w:rsidP="00E15859">
      <w:pPr>
        <w:tabs>
          <w:tab w:val="left" w:pos="709"/>
        </w:tabs>
        <w:spacing w:line="480" w:lineRule="auto"/>
        <w:ind w:left="709" w:hanging="709"/>
        <w:jc w:val="both"/>
        <w:rPr>
          <w:sz w:val="24"/>
          <w:szCs w:val="24"/>
        </w:rPr>
      </w:pPr>
      <w:r w:rsidRPr="00ED0344">
        <w:rPr>
          <w:sz w:val="24"/>
          <w:szCs w:val="24"/>
        </w:rPr>
        <w:t>1</w:t>
      </w:r>
      <w:r w:rsidR="00E472FB">
        <w:rPr>
          <w:sz w:val="24"/>
          <w:szCs w:val="24"/>
        </w:rPr>
        <w:t>8</w:t>
      </w:r>
      <w:r w:rsidRPr="00ED0344">
        <w:rPr>
          <w:sz w:val="24"/>
          <w:szCs w:val="24"/>
        </w:rPr>
        <w:t>.1</w:t>
      </w:r>
      <w:r w:rsidRPr="00ED0344">
        <w:rPr>
          <w:sz w:val="24"/>
          <w:szCs w:val="24"/>
        </w:rPr>
        <w:tab/>
      </w:r>
      <w:r w:rsidR="00ED0344" w:rsidRPr="00ED0344">
        <w:rPr>
          <w:sz w:val="24"/>
          <w:szCs w:val="24"/>
        </w:rPr>
        <w:tab/>
      </w:r>
      <w:r w:rsidRPr="00ED0344">
        <w:rPr>
          <w:sz w:val="24"/>
          <w:szCs w:val="24"/>
        </w:rPr>
        <w:t>This Agreement shall supersede all arrangements or agreements relating to all matters which are referred to and which were previously entered into or made between the parties hereto and all such arrangements or agreements are hereby terminated.</w:t>
      </w:r>
    </w:p>
    <w:p w:rsidR="00BA7964" w:rsidRPr="00ED0344" w:rsidRDefault="00C9393C" w:rsidP="00E15859">
      <w:pPr>
        <w:tabs>
          <w:tab w:val="left" w:pos="709"/>
        </w:tabs>
        <w:spacing w:line="480" w:lineRule="auto"/>
        <w:ind w:left="709" w:hanging="709"/>
        <w:jc w:val="both"/>
        <w:rPr>
          <w:sz w:val="24"/>
          <w:szCs w:val="24"/>
        </w:rPr>
      </w:pPr>
      <w:r w:rsidRPr="00ED0344">
        <w:rPr>
          <w:sz w:val="24"/>
          <w:szCs w:val="24"/>
        </w:rPr>
        <w:t>1</w:t>
      </w:r>
      <w:r w:rsidR="00E472FB">
        <w:rPr>
          <w:sz w:val="24"/>
          <w:szCs w:val="24"/>
        </w:rPr>
        <w:t>8</w:t>
      </w:r>
      <w:r w:rsidRPr="00ED0344">
        <w:rPr>
          <w:sz w:val="24"/>
          <w:szCs w:val="24"/>
        </w:rPr>
        <w:t>.2</w:t>
      </w:r>
      <w:r w:rsidRPr="00ED0344">
        <w:rPr>
          <w:sz w:val="24"/>
          <w:szCs w:val="24"/>
        </w:rPr>
        <w:tab/>
        <w:t>This Agreement represents the entire agreement between the parties and no modification or alteration hereto shall have effect unless the same is agreed in writing between the parties.</w:t>
      </w:r>
    </w:p>
    <w:p w:rsidR="00C9393C" w:rsidRDefault="00C9393C" w:rsidP="00E15859">
      <w:pPr>
        <w:pStyle w:val="Heading2"/>
        <w:spacing w:before="0" w:line="480" w:lineRule="auto"/>
        <w:ind w:left="709" w:hanging="709"/>
        <w:jc w:val="both"/>
        <w:rPr>
          <w:i w:val="0"/>
          <w:szCs w:val="24"/>
        </w:rPr>
      </w:pPr>
      <w:r w:rsidRPr="00D47F3D">
        <w:rPr>
          <w:i w:val="0"/>
          <w:szCs w:val="24"/>
        </w:rPr>
        <w:t>1</w:t>
      </w:r>
      <w:r w:rsidR="00E472FB">
        <w:rPr>
          <w:i w:val="0"/>
          <w:szCs w:val="24"/>
        </w:rPr>
        <w:t>8</w:t>
      </w:r>
      <w:r w:rsidRPr="00D47F3D">
        <w:rPr>
          <w:i w:val="0"/>
          <w:szCs w:val="24"/>
        </w:rPr>
        <w:t>.3</w:t>
      </w:r>
      <w:r w:rsidRPr="00D47F3D">
        <w:rPr>
          <w:i w:val="0"/>
          <w:szCs w:val="24"/>
        </w:rPr>
        <w:tab/>
        <w:t xml:space="preserve">In the event that any provision of this Agreement shall be void or unenforceable by reason of any provision or applicable law, it shall be deleted and the remaining provisions hereof shall continue in full force and effect and, if necessary, be so amended as shall be necessary to give effect to the spirit of this Agreement so far as reasonably </w:t>
      </w:r>
      <w:r w:rsidR="00E15859">
        <w:rPr>
          <w:i w:val="0"/>
          <w:szCs w:val="24"/>
        </w:rPr>
        <w:t>practic</w:t>
      </w:r>
      <w:r w:rsidRPr="00D47F3D">
        <w:rPr>
          <w:i w:val="0"/>
          <w:szCs w:val="24"/>
        </w:rPr>
        <w:t>able.</w:t>
      </w:r>
    </w:p>
    <w:p w:rsidR="00E15859" w:rsidRPr="00ED0344" w:rsidRDefault="00E15859" w:rsidP="00E15859">
      <w:pPr>
        <w:spacing w:line="480" w:lineRule="auto"/>
        <w:jc w:val="both"/>
        <w:rPr>
          <w:sz w:val="24"/>
          <w:szCs w:val="24"/>
        </w:rPr>
      </w:pPr>
    </w:p>
    <w:p w:rsidR="00112044" w:rsidRPr="00D47F3D" w:rsidRDefault="00112044" w:rsidP="00E15859">
      <w:pPr>
        <w:pStyle w:val="Heading2"/>
        <w:spacing w:before="0" w:line="480" w:lineRule="auto"/>
        <w:ind w:left="709" w:hanging="709"/>
        <w:jc w:val="both"/>
        <w:rPr>
          <w:b/>
          <w:i w:val="0"/>
          <w:szCs w:val="24"/>
        </w:rPr>
      </w:pPr>
      <w:bookmarkStart w:id="20" w:name="Exercise_of_rights"/>
      <w:bookmarkEnd w:id="20"/>
      <w:r w:rsidRPr="00D47F3D">
        <w:rPr>
          <w:b/>
          <w:i w:val="0"/>
          <w:szCs w:val="24"/>
        </w:rPr>
        <w:t>1</w:t>
      </w:r>
      <w:r w:rsidR="00E472FB">
        <w:rPr>
          <w:b/>
          <w:i w:val="0"/>
          <w:szCs w:val="24"/>
        </w:rPr>
        <w:t>9</w:t>
      </w:r>
      <w:r w:rsidRPr="00D47F3D">
        <w:rPr>
          <w:b/>
          <w:i w:val="0"/>
          <w:szCs w:val="24"/>
        </w:rPr>
        <w:tab/>
        <w:t>EXERCISE OF RIGHTS</w:t>
      </w:r>
    </w:p>
    <w:p w:rsidR="00112044" w:rsidRPr="00ED0344" w:rsidRDefault="00ED0344" w:rsidP="00E15859">
      <w:pPr>
        <w:tabs>
          <w:tab w:val="left" w:pos="709"/>
        </w:tabs>
        <w:spacing w:line="480" w:lineRule="auto"/>
        <w:ind w:left="709" w:hanging="709"/>
        <w:rPr>
          <w:sz w:val="24"/>
          <w:szCs w:val="24"/>
        </w:rPr>
      </w:pPr>
      <w:r w:rsidRPr="00ED0344">
        <w:rPr>
          <w:sz w:val="24"/>
          <w:szCs w:val="24"/>
        </w:rPr>
        <w:t>1</w:t>
      </w:r>
      <w:r w:rsidR="00E472FB">
        <w:rPr>
          <w:sz w:val="24"/>
          <w:szCs w:val="24"/>
        </w:rPr>
        <w:t>9</w:t>
      </w:r>
      <w:r w:rsidRPr="00ED0344">
        <w:rPr>
          <w:sz w:val="24"/>
          <w:szCs w:val="24"/>
        </w:rPr>
        <w:t>.1</w:t>
      </w:r>
      <w:r>
        <w:rPr>
          <w:b/>
          <w:sz w:val="24"/>
          <w:szCs w:val="24"/>
        </w:rPr>
        <w:tab/>
      </w:r>
      <w:r>
        <w:rPr>
          <w:b/>
          <w:sz w:val="24"/>
          <w:szCs w:val="24"/>
        </w:rPr>
        <w:tab/>
      </w:r>
      <w:r w:rsidR="00112044" w:rsidRPr="00ED0344">
        <w:rPr>
          <w:sz w:val="24"/>
          <w:szCs w:val="24"/>
        </w:rPr>
        <w:t>No delay or omission by any party to this Agreement in exercising any right, power or remedy provided by law or under this Agreement or any other documents referred to in it shall:</w:t>
      </w:r>
    </w:p>
    <w:p w:rsidR="00112044" w:rsidRPr="00ED0344" w:rsidRDefault="00ED0344" w:rsidP="00E15859">
      <w:pPr>
        <w:tabs>
          <w:tab w:val="left" w:pos="709"/>
          <w:tab w:val="left" w:pos="1418"/>
        </w:tabs>
        <w:spacing w:line="480" w:lineRule="auto"/>
        <w:ind w:left="2" w:firstLine="1"/>
        <w:rPr>
          <w:sz w:val="24"/>
          <w:szCs w:val="24"/>
        </w:rPr>
      </w:pPr>
      <w:r w:rsidRPr="00ED0344">
        <w:rPr>
          <w:sz w:val="24"/>
          <w:szCs w:val="24"/>
        </w:rPr>
        <w:tab/>
      </w:r>
      <w:r w:rsidR="00112044" w:rsidRPr="00ED0344">
        <w:rPr>
          <w:sz w:val="24"/>
          <w:szCs w:val="24"/>
        </w:rPr>
        <w:t>(A)</w:t>
      </w:r>
      <w:r w:rsidR="00AA4F97" w:rsidRPr="00ED0344">
        <w:rPr>
          <w:sz w:val="24"/>
          <w:szCs w:val="24"/>
        </w:rPr>
        <w:tab/>
      </w:r>
      <w:r w:rsidR="00112044" w:rsidRPr="00ED0344">
        <w:rPr>
          <w:sz w:val="24"/>
          <w:szCs w:val="24"/>
        </w:rPr>
        <w:tab/>
        <w:t>affect that right, power or remedy; or</w:t>
      </w:r>
    </w:p>
    <w:p w:rsidR="00112044" w:rsidRPr="00ED0344" w:rsidRDefault="00ED0344" w:rsidP="00E15859">
      <w:pPr>
        <w:tabs>
          <w:tab w:val="left" w:pos="709"/>
          <w:tab w:val="left" w:pos="851"/>
          <w:tab w:val="left" w:pos="1418"/>
        </w:tabs>
        <w:spacing w:line="480" w:lineRule="auto"/>
        <w:rPr>
          <w:sz w:val="24"/>
          <w:szCs w:val="24"/>
        </w:rPr>
      </w:pPr>
      <w:r w:rsidRPr="00ED0344">
        <w:rPr>
          <w:sz w:val="24"/>
          <w:szCs w:val="24"/>
        </w:rPr>
        <w:tab/>
      </w:r>
      <w:r w:rsidR="00112044" w:rsidRPr="00ED0344">
        <w:rPr>
          <w:sz w:val="24"/>
          <w:szCs w:val="24"/>
        </w:rPr>
        <w:t>(B)</w:t>
      </w:r>
      <w:r w:rsidR="00112044" w:rsidRPr="00ED0344">
        <w:rPr>
          <w:sz w:val="24"/>
          <w:szCs w:val="24"/>
        </w:rPr>
        <w:tab/>
      </w:r>
      <w:r w:rsidR="00AA4F97" w:rsidRPr="00ED0344">
        <w:rPr>
          <w:sz w:val="24"/>
          <w:szCs w:val="24"/>
        </w:rPr>
        <w:tab/>
      </w:r>
      <w:r w:rsidR="00112044" w:rsidRPr="00ED0344">
        <w:rPr>
          <w:sz w:val="24"/>
          <w:szCs w:val="24"/>
        </w:rPr>
        <w:t>operate as a waiver thereof.</w:t>
      </w:r>
    </w:p>
    <w:p w:rsidR="00112044" w:rsidRPr="00ED0344" w:rsidRDefault="00112044" w:rsidP="00E15859">
      <w:pPr>
        <w:tabs>
          <w:tab w:val="left" w:pos="709"/>
        </w:tabs>
        <w:spacing w:line="480" w:lineRule="auto"/>
        <w:ind w:left="709" w:hanging="709"/>
        <w:jc w:val="both"/>
        <w:rPr>
          <w:sz w:val="24"/>
          <w:szCs w:val="24"/>
        </w:rPr>
      </w:pPr>
      <w:r w:rsidRPr="00ED0344">
        <w:rPr>
          <w:sz w:val="24"/>
          <w:szCs w:val="24"/>
        </w:rPr>
        <w:lastRenderedPageBreak/>
        <w:t>1</w:t>
      </w:r>
      <w:r w:rsidR="00E472FB">
        <w:rPr>
          <w:sz w:val="24"/>
          <w:szCs w:val="24"/>
        </w:rPr>
        <w:t>9</w:t>
      </w:r>
      <w:r w:rsidRPr="00ED0344">
        <w:rPr>
          <w:sz w:val="24"/>
          <w:szCs w:val="24"/>
        </w:rPr>
        <w:t>.2</w:t>
      </w:r>
      <w:r w:rsidRPr="00ED0344">
        <w:rPr>
          <w:sz w:val="24"/>
          <w:szCs w:val="24"/>
        </w:rPr>
        <w:tab/>
      </w:r>
      <w:r w:rsidR="00ED0344" w:rsidRPr="00ED0344">
        <w:rPr>
          <w:sz w:val="24"/>
          <w:szCs w:val="24"/>
        </w:rPr>
        <w:tab/>
      </w:r>
      <w:r w:rsidRPr="00ED0344">
        <w:rPr>
          <w:sz w:val="24"/>
          <w:szCs w:val="24"/>
        </w:rPr>
        <w:t>The single or partial exercise of any right, power or remedy provided by law or under this Agreement shall not preclude any other or further exercise of it or the exercise of any other right, power or remedy.</w:t>
      </w:r>
    </w:p>
    <w:p w:rsidR="00D3094F" w:rsidRDefault="00112044" w:rsidP="00E15859">
      <w:pPr>
        <w:tabs>
          <w:tab w:val="left" w:pos="709"/>
        </w:tabs>
        <w:spacing w:line="480" w:lineRule="auto"/>
        <w:ind w:left="709" w:hanging="709"/>
        <w:jc w:val="both"/>
        <w:rPr>
          <w:sz w:val="24"/>
          <w:szCs w:val="24"/>
        </w:rPr>
      </w:pPr>
      <w:r w:rsidRPr="00ED0344">
        <w:rPr>
          <w:sz w:val="24"/>
          <w:szCs w:val="24"/>
        </w:rPr>
        <w:t>1</w:t>
      </w:r>
      <w:r w:rsidR="00E472FB">
        <w:rPr>
          <w:sz w:val="24"/>
          <w:szCs w:val="24"/>
        </w:rPr>
        <w:t>9</w:t>
      </w:r>
      <w:r w:rsidRPr="00ED0344">
        <w:rPr>
          <w:sz w:val="24"/>
          <w:szCs w:val="24"/>
        </w:rPr>
        <w:t>.3</w:t>
      </w:r>
      <w:r w:rsidRPr="00ED0344">
        <w:rPr>
          <w:sz w:val="24"/>
          <w:szCs w:val="24"/>
        </w:rPr>
        <w:tab/>
        <w:t>The rights, powers and remedies provided in this Agreement are cumulative and not exclusive of any rights, powers and remedies provided by law.</w:t>
      </w:r>
    </w:p>
    <w:p w:rsidR="00E15859" w:rsidRDefault="00E15859" w:rsidP="00E15859">
      <w:pPr>
        <w:tabs>
          <w:tab w:val="left" w:pos="709"/>
        </w:tabs>
        <w:spacing w:line="480" w:lineRule="auto"/>
        <w:ind w:left="709" w:hanging="709"/>
        <w:jc w:val="both"/>
        <w:rPr>
          <w:sz w:val="24"/>
          <w:szCs w:val="24"/>
        </w:rPr>
      </w:pPr>
    </w:p>
    <w:p w:rsidR="00112044" w:rsidRPr="00D47F3D" w:rsidRDefault="00E472FB" w:rsidP="00E15859">
      <w:pPr>
        <w:pStyle w:val="Heading2"/>
        <w:spacing w:before="0" w:line="480" w:lineRule="auto"/>
        <w:ind w:left="709" w:hanging="709"/>
        <w:jc w:val="both"/>
        <w:rPr>
          <w:b/>
          <w:i w:val="0"/>
          <w:szCs w:val="24"/>
        </w:rPr>
      </w:pPr>
      <w:bookmarkStart w:id="21" w:name="Contracts_Rights_Of_Third_Parties_Act"/>
      <w:bookmarkEnd w:id="21"/>
      <w:r>
        <w:rPr>
          <w:b/>
          <w:i w:val="0"/>
          <w:szCs w:val="24"/>
        </w:rPr>
        <w:t>20</w:t>
      </w:r>
      <w:r w:rsidR="00C9393C" w:rsidRPr="00D47F3D">
        <w:rPr>
          <w:b/>
          <w:i w:val="0"/>
          <w:szCs w:val="24"/>
        </w:rPr>
        <w:tab/>
      </w:r>
      <w:r w:rsidR="00112044" w:rsidRPr="00D47F3D">
        <w:rPr>
          <w:b/>
          <w:i w:val="0"/>
          <w:szCs w:val="24"/>
        </w:rPr>
        <w:tab/>
        <w:t>CONTRACTS (RIGHTS OF THIRD PARTIES) ACT 1999</w:t>
      </w:r>
    </w:p>
    <w:p w:rsidR="00E15859" w:rsidRDefault="00E472FB" w:rsidP="00E15859">
      <w:pPr>
        <w:tabs>
          <w:tab w:val="left" w:pos="709"/>
        </w:tabs>
        <w:spacing w:line="480" w:lineRule="auto"/>
        <w:ind w:left="709" w:hanging="709"/>
        <w:jc w:val="both"/>
        <w:rPr>
          <w:sz w:val="24"/>
          <w:szCs w:val="24"/>
        </w:rPr>
      </w:pPr>
      <w:r>
        <w:rPr>
          <w:sz w:val="24"/>
          <w:szCs w:val="24"/>
        </w:rPr>
        <w:t>20</w:t>
      </w:r>
      <w:r w:rsidR="00ED0344">
        <w:rPr>
          <w:sz w:val="24"/>
          <w:szCs w:val="24"/>
        </w:rPr>
        <w:t>.1</w:t>
      </w:r>
      <w:r w:rsidR="00ED0344">
        <w:rPr>
          <w:sz w:val="24"/>
          <w:szCs w:val="24"/>
        </w:rPr>
        <w:tab/>
      </w:r>
      <w:r w:rsidR="00ED0344">
        <w:rPr>
          <w:sz w:val="24"/>
          <w:szCs w:val="24"/>
        </w:rPr>
        <w:tab/>
      </w:r>
      <w:r w:rsidR="00112044" w:rsidRPr="00D47F3D">
        <w:rPr>
          <w:sz w:val="24"/>
          <w:szCs w:val="24"/>
        </w:rPr>
        <w:t>The parties to this Agreement do not intend that any term of this Agreement should be enforceable, by virtue of the Contracts (Rights of Third Parties) Act 1999, by any person who is not a party to this Agreement.</w:t>
      </w:r>
    </w:p>
    <w:p w:rsidR="00D3094F" w:rsidRPr="00D47F3D" w:rsidRDefault="00D3094F" w:rsidP="00E15859">
      <w:pPr>
        <w:tabs>
          <w:tab w:val="left" w:pos="709"/>
        </w:tabs>
        <w:spacing w:line="480" w:lineRule="auto"/>
        <w:ind w:left="709" w:hanging="709"/>
        <w:jc w:val="both"/>
        <w:rPr>
          <w:sz w:val="24"/>
          <w:szCs w:val="24"/>
        </w:rPr>
      </w:pPr>
    </w:p>
    <w:p w:rsidR="00A96461" w:rsidRDefault="00AA4F97"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b/>
          <w:szCs w:val="24"/>
        </w:rPr>
      </w:pPr>
      <w:r>
        <w:rPr>
          <w:b/>
          <w:szCs w:val="24"/>
        </w:rPr>
        <w:t>2</w:t>
      </w:r>
      <w:r w:rsidR="00E472FB">
        <w:rPr>
          <w:b/>
          <w:szCs w:val="24"/>
        </w:rPr>
        <w:t>1</w:t>
      </w:r>
      <w:r w:rsidR="00112044" w:rsidRPr="00D47F3D">
        <w:rPr>
          <w:b/>
          <w:szCs w:val="24"/>
        </w:rPr>
        <w:tab/>
      </w:r>
      <w:bookmarkStart w:id="22" w:name="Settlement_of_disputes"/>
      <w:r w:rsidR="00A96461">
        <w:rPr>
          <w:b/>
          <w:szCs w:val="24"/>
        </w:rPr>
        <w:t>SETTLEMENT OF DISPUTES</w:t>
      </w:r>
      <w:bookmarkEnd w:id="22"/>
    </w:p>
    <w:p w:rsidR="00A96461" w:rsidRDefault="00A96461"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hanging="709"/>
        <w:rPr>
          <w:b/>
          <w:szCs w:val="24"/>
        </w:rPr>
      </w:pPr>
      <w:r w:rsidRPr="00A96461">
        <w:rPr>
          <w:szCs w:val="24"/>
        </w:rPr>
        <w:t>2</w:t>
      </w:r>
      <w:r w:rsidR="00E472FB">
        <w:rPr>
          <w:szCs w:val="24"/>
        </w:rPr>
        <w:t>1</w:t>
      </w:r>
      <w:r w:rsidRPr="00A96461">
        <w:rPr>
          <w:szCs w:val="24"/>
        </w:rPr>
        <w:t>.1</w:t>
      </w:r>
      <w:r>
        <w:rPr>
          <w:b/>
          <w:szCs w:val="24"/>
        </w:rPr>
        <w:tab/>
      </w:r>
      <w:r w:rsidRPr="00A96461">
        <w:rPr>
          <w:szCs w:val="24"/>
        </w:rPr>
        <w:t>The parties will use their best endeavours, in good faith and in a timely manner, to negotiate a settlement to any claim or dispute between them arising out of or in connection with this Agreement including the involvement of the respective Managing Directors. If the matter is not resolved by negotiation either party shall be entitled to refer the dispute to the Authority</w:t>
      </w:r>
      <w:r w:rsidR="00912C6B">
        <w:rPr>
          <w:szCs w:val="24"/>
        </w:rPr>
        <w:t xml:space="preserve"> in accordance with section 40A of the Act</w:t>
      </w:r>
      <w:r w:rsidRPr="00A96461">
        <w:rPr>
          <w:szCs w:val="24"/>
        </w:rPr>
        <w:t>.</w:t>
      </w:r>
      <w:r>
        <w:rPr>
          <w:b/>
          <w:szCs w:val="24"/>
        </w:rPr>
        <w:tab/>
      </w:r>
    </w:p>
    <w:p w:rsidR="00E15859" w:rsidRDefault="00E15859"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b/>
          <w:szCs w:val="24"/>
        </w:rPr>
      </w:pPr>
    </w:p>
    <w:p w:rsidR="00112044" w:rsidRPr="00D47F3D" w:rsidRDefault="00A96461"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bookmarkStart w:id="23" w:name="Governing_law"/>
      <w:bookmarkEnd w:id="23"/>
      <w:r>
        <w:rPr>
          <w:b/>
          <w:szCs w:val="24"/>
        </w:rPr>
        <w:t>2</w:t>
      </w:r>
      <w:r w:rsidR="00E472FB">
        <w:rPr>
          <w:b/>
          <w:szCs w:val="24"/>
        </w:rPr>
        <w:t>2</w:t>
      </w:r>
      <w:r>
        <w:rPr>
          <w:b/>
          <w:szCs w:val="24"/>
        </w:rPr>
        <w:tab/>
      </w:r>
      <w:r w:rsidR="00112044" w:rsidRPr="00D47F3D">
        <w:rPr>
          <w:b/>
          <w:szCs w:val="24"/>
        </w:rPr>
        <w:t>GOVERNING LAW</w:t>
      </w:r>
    </w:p>
    <w:p w:rsidR="00112044" w:rsidRDefault="00DD6B53"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r>
        <w:rPr>
          <w:szCs w:val="24"/>
        </w:rPr>
        <w:t>2</w:t>
      </w:r>
      <w:r w:rsidR="00E472FB">
        <w:rPr>
          <w:szCs w:val="24"/>
        </w:rPr>
        <w:t>2</w:t>
      </w:r>
      <w:r>
        <w:rPr>
          <w:szCs w:val="24"/>
        </w:rPr>
        <w:t>.1</w:t>
      </w:r>
      <w:r>
        <w:rPr>
          <w:szCs w:val="24"/>
        </w:rPr>
        <w:tab/>
      </w:r>
      <w:r w:rsidR="00112044" w:rsidRPr="00D47F3D">
        <w:rPr>
          <w:szCs w:val="24"/>
        </w:rPr>
        <w:t>This Agreement shall be governed by and construed in all respects in accordance with English Law</w:t>
      </w:r>
    </w:p>
    <w:p w:rsidR="00EA1216" w:rsidRPr="00D47F3D" w:rsidRDefault="00EA1216"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20" w:hanging="720"/>
        <w:rPr>
          <w:szCs w:val="24"/>
        </w:rPr>
      </w:pPr>
    </w:p>
    <w:p w:rsidR="003060A9" w:rsidRDefault="003060A9">
      <w:pPr>
        <w:rPr>
          <w:b/>
          <w:sz w:val="24"/>
          <w:szCs w:val="24"/>
        </w:rPr>
      </w:pPr>
      <w:r>
        <w:rPr>
          <w:b/>
          <w:szCs w:val="24"/>
        </w:rPr>
        <w:br w:type="page"/>
      </w:r>
    </w:p>
    <w:p w:rsidR="00E15859" w:rsidRDefault="00E34F04"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b/>
          <w:szCs w:val="24"/>
        </w:rPr>
        <w:lastRenderedPageBreak/>
        <w:t>AS WITNESS</w:t>
      </w:r>
      <w:r w:rsidRPr="00D47F3D">
        <w:rPr>
          <w:szCs w:val="24"/>
        </w:rPr>
        <w:t xml:space="preserve"> the hands of the duly authorised representatives of the parties hereto the day and year first before written</w:t>
      </w:r>
    </w:p>
    <w:p w:rsidR="00985FD9" w:rsidRDefault="00985FD9"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985FD9" w:rsidRDefault="00985FD9" w:rsidP="0002016B">
      <w:pPr>
        <w:pStyle w:val="Default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szCs w:val="24"/>
        </w:rPr>
        <w:t>SIGNED BY</w:t>
      </w:r>
    </w:p>
    <w:p w:rsidR="00985FD9" w:rsidRDefault="00985FD9" w:rsidP="0002016B">
      <w:pPr>
        <w:pStyle w:val="DefaultText"/>
        <w:pBdr>
          <w:top w:val="single" w:sz="4" w:space="1" w:color="auto"/>
          <w:left w:val="single" w:sz="4" w:space="4" w:color="auto"/>
          <w:bottom w:val="single" w:sz="4" w:space="1" w:color="auto"/>
          <w:right w:val="single" w:sz="4" w:space="4" w:color="auto"/>
        </w:pBd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Pr>
          <w:szCs w:val="24"/>
        </w:rPr>
        <w:t>Signature</w:t>
      </w:r>
      <w:r>
        <w:rPr>
          <w:szCs w:val="24"/>
        </w:rPr>
        <w:tab/>
        <w:t>………………………………………………</w:t>
      </w:r>
    </w:p>
    <w:p w:rsidR="00985FD9" w:rsidRDefault="00985FD9" w:rsidP="0002016B">
      <w:pPr>
        <w:pStyle w:val="DefaultText"/>
        <w:pBdr>
          <w:top w:val="single" w:sz="4" w:space="1" w:color="auto"/>
          <w:left w:val="single" w:sz="4" w:space="4" w:color="auto"/>
          <w:bottom w:val="single" w:sz="4" w:space="1" w:color="auto"/>
          <w:right w:val="single" w:sz="4" w:space="4" w:color="auto"/>
        </w:pBd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E15859">
        <w:rPr>
          <w:szCs w:val="24"/>
        </w:rPr>
        <w:t>Name</w:t>
      </w:r>
      <w:r>
        <w:rPr>
          <w:szCs w:val="24"/>
        </w:rPr>
        <w:tab/>
      </w:r>
      <w:r>
        <w:rPr>
          <w:szCs w:val="24"/>
        </w:rPr>
        <w:tab/>
        <w:t>………………………………………………</w:t>
      </w:r>
    </w:p>
    <w:p w:rsidR="00985FD9" w:rsidRPr="00D47F3D" w:rsidRDefault="00985FD9" w:rsidP="00310050">
      <w:pPr>
        <w:pStyle w:val="DefaultText"/>
        <w:pBdr>
          <w:top w:val="single" w:sz="4" w:space="1" w:color="auto"/>
          <w:left w:val="single" w:sz="4" w:space="4" w:color="auto"/>
          <w:bottom w:val="single" w:sz="4" w:space="1" w:color="auto"/>
          <w:right w:val="single" w:sz="4" w:space="4" w:color="auto"/>
        </w:pBd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E15859">
        <w:rPr>
          <w:szCs w:val="24"/>
        </w:rPr>
        <w:t>Position</w:t>
      </w:r>
      <w:r>
        <w:rPr>
          <w:szCs w:val="24"/>
        </w:rPr>
        <w:tab/>
        <w:t>………………………………………………</w:t>
      </w:r>
    </w:p>
    <w:p w:rsidR="00985FD9" w:rsidRPr="00D47F3D" w:rsidRDefault="00985FD9" w:rsidP="0002016B">
      <w:pPr>
        <w:pStyle w:val="DefaultText"/>
        <w:pBdr>
          <w:top w:val="single" w:sz="4" w:space="1" w:color="auto"/>
          <w:left w:val="single" w:sz="4" w:space="4" w:color="auto"/>
          <w:bottom w:val="single" w:sz="4" w:space="1" w:color="auto"/>
          <w:right w:val="single" w:sz="4" w:space="4" w:color="auto"/>
        </w:pBd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szCs w:val="24"/>
        </w:rPr>
        <w:t>duly authorised for and on behalf of</w:t>
      </w:r>
    </w:p>
    <w:p w:rsidR="00985FD9" w:rsidRDefault="007A0776" w:rsidP="0002016B">
      <w:pPr>
        <w:pStyle w:val="DefaultText"/>
        <w:pBdr>
          <w:top w:val="single" w:sz="4" w:space="1" w:color="auto"/>
          <w:left w:val="single" w:sz="4" w:space="4" w:color="auto"/>
          <w:bottom w:val="single" w:sz="4" w:space="1" w:color="auto"/>
          <w:right w:val="single" w:sz="4" w:space="4" w:color="auto"/>
        </w:pBd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Pr>
          <w:b/>
          <w:szCs w:val="24"/>
        </w:rPr>
        <w:t>XXX</w:t>
      </w:r>
      <w:r w:rsidR="00985FD9">
        <w:rPr>
          <w:b/>
          <w:szCs w:val="24"/>
        </w:rPr>
        <w:t xml:space="preserve"> WATER</w:t>
      </w:r>
      <w:r w:rsidR="00985FD9" w:rsidRPr="00D47F3D">
        <w:rPr>
          <w:b/>
          <w:szCs w:val="24"/>
        </w:rPr>
        <w:t xml:space="preserve"> LIMITED</w:t>
      </w:r>
    </w:p>
    <w:p w:rsidR="00985FD9" w:rsidRPr="00D47F3D" w:rsidRDefault="00985FD9" w:rsidP="00985FD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985FD9" w:rsidRPr="00D47F3D" w:rsidRDefault="00985FD9" w:rsidP="0002016B">
      <w:pPr>
        <w:pStyle w:val="DefaultText"/>
        <w:pBdr>
          <w:top w:val="single" w:sz="4" w:space="1" w:color="auto"/>
          <w:left w:val="single" w:sz="4" w:space="4" w:color="auto"/>
          <w:bottom w:val="single" w:sz="4" w:space="1" w:color="auto"/>
          <w:right w:val="single" w:sz="4" w:space="4" w:color="auto"/>
        </w:pBd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szCs w:val="24"/>
        </w:rPr>
        <w:t>SIGNED BY</w:t>
      </w:r>
    </w:p>
    <w:p w:rsidR="00985FD9" w:rsidRDefault="00985FD9" w:rsidP="0002016B">
      <w:pPr>
        <w:pStyle w:val="DefaultText"/>
        <w:pBdr>
          <w:top w:val="single" w:sz="4" w:space="1" w:color="auto"/>
          <w:left w:val="single" w:sz="4" w:space="4" w:color="auto"/>
          <w:bottom w:val="single" w:sz="4" w:space="1" w:color="auto"/>
          <w:right w:val="single" w:sz="4" w:space="4" w:color="auto"/>
        </w:pBd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Pr>
          <w:szCs w:val="24"/>
        </w:rPr>
        <w:t>Signature</w:t>
      </w:r>
      <w:r>
        <w:rPr>
          <w:szCs w:val="24"/>
        </w:rPr>
        <w:tab/>
        <w:t>………………………………………………</w:t>
      </w:r>
    </w:p>
    <w:p w:rsidR="00985FD9" w:rsidRDefault="00985FD9" w:rsidP="0002016B">
      <w:pPr>
        <w:pStyle w:val="DefaultText"/>
        <w:pBdr>
          <w:top w:val="single" w:sz="4" w:space="1" w:color="auto"/>
          <w:left w:val="single" w:sz="4" w:space="4" w:color="auto"/>
          <w:bottom w:val="single" w:sz="4" w:space="1" w:color="auto"/>
          <w:right w:val="single" w:sz="4" w:space="4" w:color="auto"/>
        </w:pBd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E15859">
        <w:rPr>
          <w:szCs w:val="24"/>
        </w:rPr>
        <w:t>Name</w:t>
      </w:r>
      <w:r>
        <w:rPr>
          <w:szCs w:val="24"/>
        </w:rPr>
        <w:tab/>
      </w:r>
      <w:r>
        <w:rPr>
          <w:szCs w:val="24"/>
        </w:rPr>
        <w:tab/>
        <w:t>………………………………………………</w:t>
      </w:r>
    </w:p>
    <w:p w:rsidR="00985FD9" w:rsidRDefault="00985FD9" w:rsidP="00310050">
      <w:pPr>
        <w:pStyle w:val="DefaultText"/>
        <w:pBdr>
          <w:top w:val="single" w:sz="4" w:space="1" w:color="auto"/>
          <w:left w:val="single" w:sz="4" w:space="4" w:color="auto"/>
          <w:bottom w:val="single" w:sz="4" w:space="1" w:color="auto"/>
          <w:right w:val="single" w:sz="4" w:space="4" w:color="auto"/>
        </w:pBdr>
        <w:tabs>
          <w:tab w:val="left" w:pos="72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E15859">
        <w:rPr>
          <w:szCs w:val="24"/>
        </w:rPr>
        <w:t>Position</w:t>
      </w:r>
      <w:r>
        <w:rPr>
          <w:szCs w:val="24"/>
        </w:rPr>
        <w:tab/>
        <w:t>………………………………………………</w:t>
      </w:r>
    </w:p>
    <w:p w:rsidR="00985FD9" w:rsidRPr="00D47F3D" w:rsidRDefault="00985FD9" w:rsidP="0002016B">
      <w:pPr>
        <w:pStyle w:val="DefaultText"/>
        <w:pBdr>
          <w:top w:val="single" w:sz="4" w:space="1" w:color="auto"/>
          <w:left w:val="single" w:sz="4" w:space="4" w:color="auto"/>
          <w:bottom w:val="single" w:sz="4" w:space="1" w:color="auto"/>
          <w:right w:val="single" w:sz="4" w:space="4" w:color="auto"/>
        </w:pBd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sidRPr="00D47F3D">
        <w:rPr>
          <w:szCs w:val="24"/>
        </w:rPr>
        <w:t>duly authorised for and on behalf of</w:t>
      </w:r>
    </w:p>
    <w:p w:rsidR="0002016B" w:rsidRPr="00D47F3D" w:rsidRDefault="00D0135F" w:rsidP="0002016B">
      <w:pPr>
        <w:pStyle w:val="DefaultText"/>
        <w:pBdr>
          <w:top w:val="single" w:sz="4" w:space="1" w:color="auto"/>
          <w:left w:val="single" w:sz="4" w:space="4" w:color="auto"/>
          <w:bottom w:val="single" w:sz="4" w:space="1" w:color="auto"/>
          <w:right w:val="single" w:sz="4" w:space="4" w:color="auto"/>
        </w:pBd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r>
        <w:rPr>
          <w:b/>
          <w:szCs w:val="24"/>
        </w:rPr>
        <w:t>N</w:t>
      </w:r>
      <w:r w:rsidR="00E51FE8">
        <w:rPr>
          <w:b/>
          <w:szCs w:val="24"/>
        </w:rPr>
        <w:t xml:space="preserve">ORTHUMBRIAN </w:t>
      </w:r>
      <w:r>
        <w:rPr>
          <w:b/>
          <w:szCs w:val="24"/>
        </w:rPr>
        <w:t>W</w:t>
      </w:r>
      <w:r w:rsidR="00E51FE8">
        <w:rPr>
          <w:b/>
          <w:szCs w:val="24"/>
        </w:rPr>
        <w:t xml:space="preserve">ATER </w:t>
      </w:r>
      <w:r>
        <w:rPr>
          <w:b/>
          <w:szCs w:val="24"/>
        </w:rPr>
        <w:t>L</w:t>
      </w:r>
      <w:r w:rsidR="00E51FE8">
        <w:rPr>
          <w:b/>
          <w:szCs w:val="24"/>
        </w:rPr>
        <w:t>IMITED</w:t>
      </w:r>
    </w:p>
    <w:p w:rsidR="00C11983" w:rsidRDefault="00C11983">
      <w:pPr>
        <w:rPr>
          <w:b/>
          <w:szCs w:val="24"/>
          <w:u w:val="single"/>
        </w:rPr>
      </w:pPr>
      <w:bookmarkStart w:id="24" w:name="Schedule_1"/>
      <w:bookmarkEnd w:id="24"/>
    </w:p>
    <w:p w:rsidR="0002016B" w:rsidRDefault="0002016B">
      <w:pPr>
        <w:rPr>
          <w:b/>
          <w:szCs w:val="24"/>
          <w:u w:val="single"/>
        </w:rPr>
        <w:sectPr w:rsidR="0002016B" w:rsidSect="00C11983">
          <w:footerReference w:type="first" r:id="rId12"/>
          <w:pgSz w:w="11905" w:h="16838" w:code="9"/>
          <w:pgMar w:top="1440" w:right="1440" w:bottom="936" w:left="1701" w:header="0" w:footer="864" w:gutter="0"/>
          <w:pgNumType w:start="1"/>
          <w:cols w:space="720"/>
          <w:docGrid w:linePitch="272"/>
        </w:sectPr>
      </w:pPr>
    </w:p>
    <w:p w:rsidR="003060A9" w:rsidRDefault="003060A9">
      <w:pPr>
        <w:rPr>
          <w:b/>
          <w:sz w:val="24"/>
          <w:szCs w:val="24"/>
          <w:u w:val="single"/>
        </w:rPr>
      </w:pPr>
      <w:r>
        <w:rPr>
          <w:b/>
          <w:szCs w:val="24"/>
          <w:u w:val="single"/>
        </w:rPr>
        <w:br w:type="page"/>
      </w:r>
    </w:p>
    <w:p w:rsidR="00E34F04" w:rsidRPr="00D47F3D" w:rsidRDefault="00E34F04" w:rsidP="00671B42">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szCs w:val="24"/>
        </w:rPr>
      </w:pPr>
      <w:r w:rsidRPr="00D47F3D">
        <w:rPr>
          <w:b/>
          <w:szCs w:val="24"/>
          <w:u w:val="single"/>
        </w:rPr>
        <w:lastRenderedPageBreak/>
        <w:t>SCHEDULE 1</w:t>
      </w:r>
    </w:p>
    <w:p w:rsidR="00E34F04" w:rsidRPr="00D772F6"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rPr>
          <w:szCs w:val="24"/>
        </w:rPr>
      </w:pPr>
      <w:r w:rsidRPr="00D47F3D">
        <w:rPr>
          <w:szCs w:val="24"/>
          <w:u w:val="single"/>
        </w:rPr>
        <w:t>Type of Supply</w:t>
      </w:r>
      <w:r w:rsidRPr="00D47F3D">
        <w:rPr>
          <w:szCs w:val="24"/>
        </w:rPr>
        <w:t>:</w:t>
      </w:r>
      <w:r w:rsidRPr="00D47F3D">
        <w:rPr>
          <w:szCs w:val="24"/>
        </w:rPr>
        <w:tab/>
      </w:r>
      <w:r w:rsidRPr="00D47F3D">
        <w:rPr>
          <w:szCs w:val="24"/>
        </w:rPr>
        <w:tab/>
        <w:t>A supply of water adequate for domestic purposes as defined by Section</w:t>
      </w:r>
      <w:r w:rsidR="00E15859">
        <w:rPr>
          <w:szCs w:val="24"/>
        </w:rPr>
        <w:t xml:space="preserve"> </w:t>
      </w:r>
      <w:r w:rsidRPr="00D47F3D">
        <w:rPr>
          <w:szCs w:val="24"/>
        </w:rPr>
        <w:t>218 of the Act</w:t>
      </w:r>
      <w:r w:rsidR="0018011F" w:rsidRPr="00D47F3D">
        <w:rPr>
          <w:szCs w:val="24"/>
        </w:rPr>
        <w:t>.</w:t>
      </w:r>
    </w:p>
    <w:p w:rsidR="0018011F" w:rsidRPr="00D47F3D" w:rsidRDefault="0018011F"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rPr>
          <w:szCs w:val="24"/>
        </w:rPr>
      </w:pPr>
    </w:p>
    <w:p w:rsidR="0018011F" w:rsidRDefault="0018011F"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rPr>
          <w:szCs w:val="24"/>
        </w:rPr>
      </w:pPr>
      <w:r w:rsidRPr="00D47F3D">
        <w:rPr>
          <w:szCs w:val="24"/>
          <w:u w:val="single"/>
        </w:rPr>
        <w:t>Quantity:</w:t>
      </w:r>
      <w:r w:rsidR="00E15859">
        <w:rPr>
          <w:szCs w:val="24"/>
        </w:rPr>
        <w:tab/>
      </w:r>
      <w:r w:rsidR="00E15859">
        <w:rPr>
          <w:szCs w:val="24"/>
        </w:rPr>
        <w:tab/>
      </w:r>
      <w:r w:rsidR="008775EE">
        <w:rPr>
          <w:szCs w:val="24"/>
        </w:rPr>
        <w:t xml:space="preserve">Peak </w:t>
      </w:r>
      <w:r w:rsidR="006134FB">
        <w:rPr>
          <w:szCs w:val="24"/>
        </w:rPr>
        <w:t>flow rate required</w:t>
      </w:r>
      <w:r w:rsidR="00E15859">
        <w:rPr>
          <w:szCs w:val="24"/>
        </w:rPr>
        <w:t>:</w:t>
      </w:r>
      <w:r w:rsidRPr="00D47F3D">
        <w:rPr>
          <w:szCs w:val="24"/>
        </w:rPr>
        <w:t xml:space="preserve"> </w:t>
      </w:r>
      <w:r w:rsidR="00310050">
        <w:rPr>
          <w:szCs w:val="24"/>
        </w:rPr>
        <w:t xml:space="preserve"> </w:t>
      </w:r>
      <w:r w:rsidR="00310050" w:rsidRPr="00310050">
        <w:rPr>
          <w:szCs w:val="24"/>
          <w:highlight w:val="yellow"/>
        </w:rPr>
        <w:t>zz</w:t>
      </w:r>
      <w:r w:rsidR="00310050">
        <w:rPr>
          <w:szCs w:val="24"/>
        </w:rPr>
        <w:t>z</w:t>
      </w:r>
      <w:r w:rsidR="008775EE">
        <w:rPr>
          <w:szCs w:val="24"/>
        </w:rPr>
        <w:t xml:space="preserve"> litres per second</w:t>
      </w:r>
    </w:p>
    <w:p w:rsidR="008775EE" w:rsidRPr="00D47F3D" w:rsidRDefault="008775EE"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rPr>
          <w:szCs w:val="24"/>
        </w:rPr>
      </w:pPr>
      <w:r w:rsidRPr="00140930">
        <w:rPr>
          <w:szCs w:val="24"/>
        </w:rPr>
        <w:tab/>
      </w:r>
      <w:r w:rsidRPr="00140930">
        <w:rPr>
          <w:szCs w:val="24"/>
        </w:rPr>
        <w:tab/>
      </w:r>
      <w:r w:rsidRPr="00140930">
        <w:rPr>
          <w:szCs w:val="24"/>
        </w:rPr>
        <w:tab/>
        <w:t>Anticipated annual demand:</w:t>
      </w:r>
      <w:r w:rsidR="00C222E1">
        <w:rPr>
          <w:szCs w:val="24"/>
        </w:rPr>
        <w:t xml:space="preserve"> </w:t>
      </w:r>
      <w:r w:rsidR="00310050">
        <w:rPr>
          <w:szCs w:val="24"/>
          <w:highlight w:val="yellow"/>
        </w:rPr>
        <w:t>ZZ</w:t>
      </w:r>
      <w:r w:rsidR="00310050" w:rsidRPr="00310050">
        <w:rPr>
          <w:szCs w:val="24"/>
          <w:highlight w:val="yellow"/>
        </w:rPr>
        <w:t>Z</w:t>
      </w:r>
      <w:r>
        <w:rPr>
          <w:szCs w:val="24"/>
        </w:rPr>
        <w:t xml:space="preserve"> cubic metres.  NWL to accommodate </w:t>
      </w:r>
      <w:r w:rsidR="006134FB">
        <w:rPr>
          <w:szCs w:val="24"/>
        </w:rPr>
        <w:t>reasonable variations from this amount.</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rPr>
          <w:szCs w:val="24"/>
        </w:rPr>
      </w:pPr>
    </w:p>
    <w:p w:rsidR="00E15859"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rPr>
          <w:szCs w:val="24"/>
        </w:rPr>
      </w:pPr>
      <w:r w:rsidRPr="00D47F3D">
        <w:rPr>
          <w:szCs w:val="24"/>
          <w:u w:val="single"/>
        </w:rPr>
        <w:t>Quality</w:t>
      </w:r>
      <w:r w:rsidRPr="00D47F3D">
        <w:rPr>
          <w:szCs w:val="24"/>
        </w:rPr>
        <w:t>:</w:t>
      </w:r>
      <w:r w:rsidRPr="00D47F3D">
        <w:rPr>
          <w:szCs w:val="24"/>
        </w:rPr>
        <w:tab/>
      </w:r>
      <w:r w:rsidRPr="00D47F3D">
        <w:rPr>
          <w:szCs w:val="24"/>
        </w:rPr>
        <w:tab/>
        <w:t>Water will be treated to comply at the Point of Supply with the Water Regulations</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2160" w:hanging="2160"/>
        <w:rPr>
          <w:szCs w:val="24"/>
        </w:rPr>
      </w:pPr>
      <w:r w:rsidRPr="00D47F3D">
        <w:rPr>
          <w:szCs w:val="24"/>
        </w:rPr>
        <w:t xml:space="preserve"> </w:t>
      </w:r>
    </w:p>
    <w:p w:rsidR="00E34F04" w:rsidRPr="00D47F3D" w:rsidRDefault="00E34F04" w:rsidP="00AA4F97">
      <w:pPr>
        <w:pStyle w:val="DefaultText"/>
        <w:tabs>
          <w:tab w:val="left" w:pos="720"/>
          <w:tab w:val="left" w:pos="1440"/>
          <w:tab w:val="left" w:pos="2160"/>
          <w:tab w:val="left" w:pos="2880"/>
          <w:tab w:val="left" w:pos="3600"/>
          <w:tab w:val="left" w:pos="4320"/>
          <w:tab w:val="left" w:pos="5580"/>
          <w:tab w:val="left" w:pos="6300"/>
          <w:tab w:val="left" w:pos="6480"/>
          <w:tab w:val="left" w:pos="7200"/>
          <w:tab w:val="left" w:pos="7920"/>
          <w:tab w:val="left" w:pos="8640"/>
          <w:tab w:val="left" w:pos="9360"/>
          <w:tab w:val="left" w:pos="10080"/>
          <w:tab w:val="left" w:pos="10800"/>
          <w:tab w:val="left" w:pos="11520"/>
        </w:tabs>
        <w:spacing w:line="480" w:lineRule="auto"/>
        <w:ind w:left="2160" w:hanging="2160"/>
        <w:rPr>
          <w:szCs w:val="24"/>
        </w:rPr>
      </w:pPr>
      <w:r w:rsidRPr="00D47F3D">
        <w:rPr>
          <w:szCs w:val="24"/>
          <w:u w:val="single"/>
        </w:rPr>
        <w:t>Pressure</w:t>
      </w:r>
      <w:r w:rsidRPr="00D47F3D">
        <w:rPr>
          <w:b/>
          <w:szCs w:val="24"/>
        </w:rPr>
        <w:tab/>
      </w:r>
      <w:r w:rsidRPr="00D47F3D">
        <w:rPr>
          <w:b/>
          <w:szCs w:val="24"/>
        </w:rPr>
        <w:tab/>
      </w:r>
      <w:r w:rsidR="008B7802" w:rsidRPr="008B7802">
        <w:rPr>
          <w:szCs w:val="24"/>
        </w:rPr>
        <w:t>At the Point of Connection: minimum pressure of 20 metres gauge</w:t>
      </w: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A80E71" w:rsidRPr="00D47F3D" w:rsidRDefault="00A80E71"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Pr="00D47F3D"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15859" w:rsidRDefault="00E15859" w:rsidP="00671B42">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b/>
          <w:szCs w:val="24"/>
          <w:u w:val="single"/>
        </w:rPr>
        <w:sectPr w:rsidR="00E15859" w:rsidSect="00C11983">
          <w:footerReference w:type="default" r:id="rId13"/>
          <w:type w:val="continuous"/>
          <w:pgSz w:w="11905" w:h="16838" w:code="9"/>
          <w:pgMar w:top="1440" w:right="1440" w:bottom="936" w:left="1701" w:header="0" w:footer="864" w:gutter="0"/>
          <w:pgNumType w:start="5"/>
          <w:cols w:space="720"/>
          <w:titlePg/>
        </w:sectPr>
      </w:pPr>
    </w:p>
    <w:p w:rsidR="00E34F04" w:rsidRPr="00D47F3D" w:rsidRDefault="00E15859" w:rsidP="00671B42">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b/>
          <w:szCs w:val="24"/>
          <w:u w:val="single"/>
        </w:rPr>
      </w:pPr>
      <w:bookmarkStart w:id="25" w:name="Schedule_2"/>
      <w:bookmarkEnd w:id="25"/>
      <w:r>
        <w:rPr>
          <w:b/>
          <w:szCs w:val="24"/>
          <w:u w:val="single"/>
        </w:rPr>
        <w:lastRenderedPageBreak/>
        <w:t>SCHEDULE</w:t>
      </w:r>
      <w:r w:rsidR="00E34F04" w:rsidRPr="00D47F3D">
        <w:rPr>
          <w:b/>
          <w:szCs w:val="24"/>
          <w:u w:val="single"/>
        </w:rPr>
        <w:t xml:space="preserve"> 2</w:t>
      </w:r>
    </w:p>
    <w:p w:rsidR="00E34F04" w:rsidRPr="00A96461" w:rsidRDefault="00E34F04" w:rsidP="00A96461">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b/>
          <w:szCs w:val="24"/>
          <w:u w:val="single"/>
        </w:rPr>
      </w:pPr>
      <w:r w:rsidRPr="00A96461">
        <w:rPr>
          <w:rStyle w:val="InitialStyle"/>
          <w:rFonts w:ascii="Times New Roman" w:hAnsi="Times New Roman"/>
          <w:b/>
          <w:szCs w:val="24"/>
          <w:u w:val="single"/>
        </w:rPr>
        <w:t xml:space="preserve">The </w:t>
      </w:r>
      <w:r w:rsidRPr="00A96461">
        <w:rPr>
          <w:b/>
          <w:szCs w:val="24"/>
          <w:u w:val="single"/>
        </w:rPr>
        <w:t>Charges</w:t>
      </w:r>
    </w:p>
    <w:p w:rsidR="00E34F04" w:rsidRDefault="00E34F04"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7D03AF" w:rsidRDefault="007646AD" w:rsidP="007646AD">
      <w:pPr>
        <w:pStyle w:val="DefaultText"/>
        <w:numPr>
          <w:ilvl w:val="0"/>
          <w:numId w:val="22"/>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hanging="1080"/>
        <w:rPr>
          <w:b/>
          <w:szCs w:val="24"/>
        </w:rPr>
      </w:pPr>
      <w:r>
        <w:rPr>
          <w:b/>
          <w:szCs w:val="24"/>
        </w:rPr>
        <w:t>Wholesale Water Charges</w:t>
      </w:r>
    </w:p>
    <w:p w:rsidR="00024945" w:rsidRDefault="00024945" w:rsidP="00024945">
      <w:pPr>
        <w:pStyle w:val="DefaultText"/>
        <w:spacing w:line="480" w:lineRule="auto"/>
        <w:ind w:left="709"/>
      </w:pPr>
      <w:r>
        <w:t xml:space="preserve">Charges will be in accordance with the wholesale charges for water supplies set out in NWL’s published charges scheme as amended from time to time unless there are material reasons why this approach to charging should not apply.      </w:t>
      </w:r>
    </w:p>
    <w:p w:rsidR="00BF483A" w:rsidRPr="00024945" w:rsidRDefault="00BF483A" w:rsidP="00024945">
      <w:pPr>
        <w:pStyle w:val="DefaultText"/>
        <w:tabs>
          <w:tab w:val="left" w:pos="709"/>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rPr>
          <w:b/>
          <w:color w:val="FF0000"/>
          <w:szCs w:val="24"/>
        </w:rPr>
      </w:pPr>
    </w:p>
    <w:p w:rsidR="007D03AF" w:rsidRPr="00DD36AB" w:rsidRDefault="00DD36AB"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b/>
          <w:szCs w:val="24"/>
        </w:rPr>
      </w:pPr>
      <w:r w:rsidRPr="00DD36AB">
        <w:rPr>
          <w:b/>
          <w:szCs w:val="24"/>
        </w:rPr>
        <w:t>2.</w:t>
      </w:r>
      <w:r w:rsidRPr="00DD36AB">
        <w:rPr>
          <w:b/>
          <w:szCs w:val="24"/>
        </w:rPr>
        <w:tab/>
      </w:r>
      <w:r w:rsidR="007D03AF" w:rsidRPr="00DD36AB">
        <w:rPr>
          <w:b/>
          <w:szCs w:val="24"/>
        </w:rPr>
        <w:t>Infrastructure Charges</w:t>
      </w:r>
    </w:p>
    <w:p w:rsidR="005A302C" w:rsidRDefault="007D03AF" w:rsidP="0033338E">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rPr>
          <w:szCs w:val="24"/>
        </w:rPr>
      </w:pPr>
      <w:r>
        <w:rPr>
          <w:szCs w:val="24"/>
        </w:rPr>
        <w:t xml:space="preserve">A charge payable that equates to the </w:t>
      </w:r>
      <w:r w:rsidR="00CE264B">
        <w:rPr>
          <w:szCs w:val="24"/>
        </w:rPr>
        <w:t xml:space="preserve">water </w:t>
      </w:r>
      <w:r>
        <w:rPr>
          <w:szCs w:val="24"/>
        </w:rPr>
        <w:t xml:space="preserve">infrastructure charge that would be payable to </w:t>
      </w:r>
      <w:r w:rsidR="00D0135F">
        <w:rPr>
          <w:szCs w:val="24"/>
        </w:rPr>
        <w:t>NWL</w:t>
      </w:r>
      <w:r>
        <w:rPr>
          <w:szCs w:val="24"/>
        </w:rPr>
        <w:t xml:space="preserve"> under s146 of the Act and Condition C of </w:t>
      </w:r>
      <w:r w:rsidR="00D0135F">
        <w:rPr>
          <w:szCs w:val="24"/>
        </w:rPr>
        <w:t>NWL</w:t>
      </w:r>
      <w:r>
        <w:rPr>
          <w:szCs w:val="24"/>
        </w:rPr>
        <w:t>’s Instrument of appointment</w:t>
      </w:r>
      <w:r w:rsidR="00615D0D">
        <w:rPr>
          <w:szCs w:val="24"/>
        </w:rPr>
        <w:t xml:space="preserve"> and the Water Charges Scheme</w:t>
      </w:r>
      <w:r>
        <w:rPr>
          <w:szCs w:val="24"/>
        </w:rPr>
        <w:t xml:space="preserve"> for each premises connected to </w:t>
      </w:r>
      <w:r w:rsidR="007A0776" w:rsidRPr="008B58B2">
        <w:rPr>
          <w:szCs w:val="24"/>
          <w:highlight w:val="yellow"/>
        </w:rPr>
        <w:t>XXX</w:t>
      </w:r>
      <w:r w:rsidR="007E5C44">
        <w:rPr>
          <w:szCs w:val="24"/>
        </w:rPr>
        <w:t xml:space="preserve"> Water</w:t>
      </w:r>
      <w:r>
        <w:rPr>
          <w:szCs w:val="24"/>
        </w:rPr>
        <w:t xml:space="preserve">’s water mains if </w:t>
      </w:r>
      <w:r w:rsidR="00D0135F">
        <w:rPr>
          <w:szCs w:val="24"/>
        </w:rPr>
        <w:t>NWL</w:t>
      </w:r>
      <w:r>
        <w:rPr>
          <w:szCs w:val="24"/>
        </w:rPr>
        <w:t xml:space="preserve"> was the appointed water undertaker for the Premises in place of </w:t>
      </w:r>
      <w:r w:rsidR="007A0776" w:rsidRPr="008B58B2">
        <w:rPr>
          <w:szCs w:val="24"/>
          <w:highlight w:val="yellow"/>
        </w:rPr>
        <w:t>XXX</w:t>
      </w:r>
      <w:r w:rsidR="007E5C44">
        <w:rPr>
          <w:szCs w:val="24"/>
        </w:rPr>
        <w:t xml:space="preserve"> Water</w:t>
      </w:r>
      <w:r w:rsidR="005A302C">
        <w:rPr>
          <w:szCs w:val="24"/>
        </w:rPr>
        <w:t>.</w:t>
      </w:r>
    </w:p>
    <w:p w:rsidR="0033338E" w:rsidRDefault="0033338E" w:rsidP="005A302C">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p w:rsidR="00E34F04" w:rsidRDefault="007A0776" w:rsidP="0033338E">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709"/>
        <w:rPr>
          <w:szCs w:val="24"/>
        </w:rPr>
      </w:pPr>
      <w:r w:rsidRPr="008B58B2">
        <w:rPr>
          <w:szCs w:val="24"/>
          <w:highlight w:val="yellow"/>
        </w:rPr>
        <w:t>XXX</w:t>
      </w:r>
      <w:r w:rsidR="007E5C44">
        <w:rPr>
          <w:szCs w:val="24"/>
        </w:rPr>
        <w:t xml:space="preserve"> Water</w:t>
      </w:r>
      <w:r w:rsidR="007D03AF">
        <w:rPr>
          <w:szCs w:val="24"/>
        </w:rPr>
        <w:t xml:space="preserve"> shall keep records of the date upon which premises are first connected to its water mains and shall notify </w:t>
      </w:r>
      <w:r w:rsidR="00D0135F">
        <w:rPr>
          <w:szCs w:val="24"/>
        </w:rPr>
        <w:t>NWL</w:t>
      </w:r>
      <w:r w:rsidR="007D03AF">
        <w:rPr>
          <w:szCs w:val="24"/>
        </w:rPr>
        <w:t xml:space="preserve"> on 1 April and 1 October in each Water Charges Year of the premises and date of connection.</w:t>
      </w:r>
      <w:r w:rsidR="005378E1">
        <w:rPr>
          <w:szCs w:val="24"/>
        </w:rPr>
        <w:t xml:space="preserve"> </w:t>
      </w:r>
      <w:r w:rsidR="00D0135F">
        <w:rPr>
          <w:szCs w:val="24"/>
        </w:rPr>
        <w:t>NWL</w:t>
      </w:r>
      <w:r w:rsidR="005378E1">
        <w:rPr>
          <w:szCs w:val="24"/>
        </w:rPr>
        <w:t xml:space="preserve"> shall issue half yearly invoice</w:t>
      </w:r>
      <w:r w:rsidR="002F77C2">
        <w:rPr>
          <w:szCs w:val="24"/>
        </w:rPr>
        <w:t>s</w:t>
      </w:r>
      <w:r w:rsidR="005378E1">
        <w:rPr>
          <w:szCs w:val="24"/>
        </w:rPr>
        <w:t xml:space="preserve"> for payment of charges due under this paragraph.</w:t>
      </w:r>
    </w:p>
    <w:p w:rsidR="00FF7886" w:rsidRDefault="00FF7886"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line="480" w:lineRule="auto"/>
        <w:rPr>
          <w:szCs w:val="24"/>
        </w:rPr>
      </w:pPr>
    </w:p>
    <w:p w:rsidR="00AD1557" w:rsidRDefault="00AD1557" w:rsidP="002F77C2">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line="480" w:lineRule="auto"/>
        <w:rPr>
          <w:szCs w:val="24"/>
        </w:rPr>
      </w:pPr>
    </w:p>
    <w:p w:rsidR="00E15859" w:rsidRDefault="00E15859" w:rsidP="00AA4F97">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line="480" w:lineRule="auto"/>
        <w:rPr>
          <w:b/>
          <w:szCs w:val="24"/>
        </w:rPr>
        <w:sectPr w:rsidR="00E15859" w:rsidSect="0052033F">
          <w:footerReference w:type="default" r:id="rId14"/>
          <w:pgSz w:w="11905" w:h="16838" w:code="9"/>
          <w:pgMar w:top="1440" w:right="1440" w:bottom="936" w:left="1701" w:header="0" w:footer="864" w:gutter="0"/>
          <w:pgNumType w:start="5"/>
          <w:cols w:space="720"/>
          <w:titlePg/>
        </w:sectPr>
      </w:pPr>
    </w:p>
    <w:p w:rsidR="00E34F04" w:rsidRPr="00D47F3D" w:rsidRDefault="00E34F04" w:rsidP="00E15859">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spacing w:line="480" w:lineRule="auto"/>
        <w:jc w:val="center"/>
        <w:rPr>
          <w:b/>
          <w:szCs w:val="24"/>
          <w:u w:val="single"/>
        </w:rPr>
      </w:pPr>
      <w:bookmarkStart w:id="26" w:name="Schedule_3"/>
      <w:bookmarkEnd w:id="26"/>
      <w:r w:rsidRPr="00D47F3D">
        <w:rPr>
          <w:b/>
          <w:szCs w:val="24"/>
          <w:u w:val="single"/>
        </w:rPr>
        <w:lastRenderedPageBreak/>
        <w:t>SCHEDULE 3</w:t>
      </w:r>
    </w:p>
    <w:p w:rsidR="00E34F04" w:rsidRPr="00D47F3D" w:rsidRDefault="005A302C" w:rsidP="00F864F1">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szCs w:val="24"/>
        </w:rPr>
      </w:pPr>
      <w:r>
        <w:rPr>
          <w:szCs w:val="24"/>
        </w:rPr>
        <w:t xml:space="preserve">Plan showing </w:t>
      </w:r>
      <w:r w:rsidR="004F35C7">
        <w:rPr>
          <w:szCs w:val="24"/>
        </w:rPr>
        <w:t xml:space="preserve">the </w:t>
      </w:r>
      <w:r w:rsidR="00401565">
        <w:rPr>
          <w:szCs w:val="24"/>
        </w:rPr>
        <w:t xml:space="preserve">area of the </w:t>
      </w:r>
      <w:r w:rsidR="004F35C7">
        <w:rPr>
          <w:szCs w:val="24"/>
        </w:rPr>
        <w:t xml:space="preserve">Premises and approximate location of the </w:t>
      </w:r>
      <w:r>
        <w:rPr>
          <w:szCs w:val="24"/>
        </w:rPr>
        <w:t>P</w:t>
      </w:r>
      <w:r w:rsidR="00E34F04" w:rsidRPr="00D47F3D">
        <w:rPr>
          <w:szCs w:val="24"/>
        </w:rPr>
        <w:t xml:space="preserve">oint of </w:t>
      </w:r>
      <w:r>
        <w:rPr>
          <w:szCs w:val="24"/>
        </w:rPr>
        <w:t>S</w:t>
      </w:r>
      <w:r w:rsidR="00E34F04" w:rsidRPr="00D47F3D">
        <w:rPr>
          <w:szCs w:val="24"/>
        </w:rPr>
        <w:t>upply</w:t>
      </w:r>
    </w:p>
    <w:p w:rsidR="00E34F04" w:rsidRPr="00D47F3D" w:rsidRDefault="00E34F04" w:rsidP="00401565">
      <w:pPr>
        <w:pStyle w:val="DefaultText"/>
        <w:tabs>
          <w:tab w:val="left" w:pos="9360"/>
          <w:tab w:val="left" w:pos="10080"/>
          <w:tab w:val="left" w:pos="10800"/>
          <w:tab w:val="left" w:pos="11520"/>
        </w:tabs>
        <w:spacing w:line="480" w:lineRule="auto"/>
        <w:ind w:left="-709"/>
        <w:rPr>
          <w:szCs w:val="24"/>
        </w:rPr>
      </w:pPr>
    </w:p>
    <w:p w:rsidR="00E15859" w:rsidRDefault="00E15859" w:rsidP="00671B42">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szCs w:val="24"/>
        </w:rPr>
        <w:sectPr w:rsidR="00E15859" w:rsidSect="00401565">
          <w:footerReference w:type="first" r:id="rId15"/>
          <w:pgSz w:w="11905" w:h="16838" w:code="9"/>
          <w:pgMar w:top="1440" w:right="848" w:bottom="936" w:left="993" w:header="0" w:footer="864" w:gutter="0"/>
          <w:pgNumType w:start="5"/>
          <w:cols w:space="720"/>
          <w:titlePg/>
        </w:sectPr>
      </w:pPr>
    </w:p>
    <w:p w:rsidR="00E34F04" w:rsidRPr="00D47F3D" w:rsidRDefault="00E34F04" w:rsidP="00671B42">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szCs w:val="24"/>
        </w:rPr>
      </w:pPr>
      <w:bookmarkStart w:id="27" w:name="Schedule_4"/>
      <w:bookmarkEnd w:id="27"/>
      <w:r w:rsidRPr="00D47F3D">
        <w:rPr>
          <w:b/>
          <w:szCs w:val="24"/>
          <w:u w:val="single"/>
        </w:rPr>
        <w:lastRenderedPageBreak/>
        <w:t>SCHEDULE 4</w:t>
      </w:r>
    </w:p>
    <w:p w:rsidR="00E34F04" w:rsidRPr="00E15859" w:rsidRDefault="00FF0121" w:rsidP="0094049E">
      <w:pPr>
        <w:pStyle w:val="DefaultText"/>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b/>
          <w:szCs w:val="24"/>
        </w:rPr>
      </w:pPr>
      <w:r w:rsidRPr="00E15859">
        <w:rPr>
          <w:b/>
          <w:szCs w:val="24"/>
          <w:u w:val="single"/>
        </w:rPr>
        <w:t>Emergency</w:t>
      </w:r>
      <w:r w:rsidR="00E34F04" w:rsidRPr="00E15859">
        <w:rPr>
          <w:b/>
          <w:szCs w:val="24"/>
          <w:u w:val="single"/>
        </w:rPr>
        <w:t xml:space="preserve"> Services</w:t>
      </w:r>
    </w:p>
    <w:p w:rsidR="00E15859" w:rsidRDefault="00E15859" w:rsidP="00AA4F97">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p>
    <w:p w:rsidR="001B72DA" w:rsidRDefault="00D0135F" w:rsidP="00F54551">
      <w:pPr>
        <w:pStyle w:val="DefaultText"/>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r>
        <w:rPr>
          <w:rStyle w:val="InitialStyle"/>
          <w:rFonts w:ascii="Times New Roman" w:hAnsi="Times New Roman"/>
          <w:szCs w:val="24"/>
        </w:rPr>
        <w:t>NWL</w:t>
      </w:r>
      <w:r w:rsidR="00F81E1A">
        <w:rPr>
          <w:rStyle w:val="InitialStyle"/>
          <w:rFonts w:ascii="Times New Roman" w:hAnsi="Times New Roman"/>
          <w:szCs w:val="24"/>
        </w:rPr>
        <w:t xml:space="preserve"> shall </w:t>
      </w:r>
      <w:r w:rsidR="00B1316E">
        <w:rPr>
          <w:rStyle w:val="InitialStyle"/>
          <w:rFonts w:ascii="Times New Roman" w:hAnsi="Times New Roman"/>
          <w:szCs w:val="24"/>
        </w:rPr>
        <w:t xml:space="preserve">subject to the terms of this Schedule </w:t>
      </w:r>
      <w:r w:rsidR="00C34F6A">
        <w:rPr>
          <w:rStyle w:val="InitialStyle"/>
          <w:rFonts w:ascii="Times New Roman" w:hAnsi="Times New Roman"/>
          <w:szCs w:val="24"/>
        </w:rPr>
        <w:t xml:space="preserve">make an emergency </w:t>
      </w:r>
      <w:r w:rsidR="00F81E1A">
        <w:rPr>
          <w:rStyle w:val="InitialStyle"/>
          <w:rFonts w:ascii="Times New Roman" w:hAnsi="Times New Roman"/>
          <w:szCs w:val="24"/>
        </w:rPr>
        <w:t xml:space="preserve">supply </w:t>
      </w:r>
      <w:r w:rsidR="00C34F6A">
        <w:rPr>
          <w:rStyle w:val="InitialStyle"/>
          <w:rFonts w:ascii="Times New Roman" w:hAnsi="Times New Roman"/>
          <w:szCs w:val="24"/>
        </w:rPr>
        <w:t xml:space="preserve">of </w:t>
      </w:r>
      <w:r w:rsidR="00F81E1A">
        <w:rPr>
          <w:rStyle w:val="InitialStyle"/>
          <w:rFonts w:ascii="Times New Roman" w:hAnsi="Times New Roman"/>
          <w:szCs w:val="24"/>
        </w:rPr>
        <w:t>water by bowser, temporary mains</w:t>
      </w:r>
      <w:r w:rsidR="00C34F6A">
        <w:rPr>
          <w:rStyle w:val="InitialStyle"/>
          <w:rFonts w:ascii="Times New Roman" w:hAnsi="Times New Roman"/>
          <w:szCs w:val="24"/>
        </w:rPr>
        <w:t>, bottled water</w:t>
      </w:r>
      <w:r w:rsidR="00F81E1A">
        <w:rPr>
          <w:rStyle w:val="InitialStyle"/>
          <w:rFonts w:ascii="Times New Roman" w:hAnsi="Times New Roman"/>
          <w:szCs w:val="24"/>
        </w:rPr>
        <w:t xml:space="preserve"> or otherwise</w:t>
      </w:r>
      <w:r w:rsidR="00D2326A">
        <w:rPr>
          <w:rStyle w:val="InitialStyle"/>
          <w:rFonts w:ascii="Times New Roman" w:hAnsi="Times New Roman"/>
          <w:szCs w:val="24"/>
        </w:rPr>
        <w:t xml:space="preserve"> (“an alternative supply of water”)</w:t>
      </w:r>
      <w:r w:rsidR="00F81E1A">
        <w:rPr>
          <w:rStyle w:val="InitialStyle"/>
          <w:rFonts w:ascii="Times New Roman" w:hAnsi="Times New Roman"/>
          <w:szCs w:val="24"/>
        </w:rPr>
        <w:t xml:space="preserve"> </w:t>
      </w:r>
      <w:r w:rsidR="00C34F6A">
        <w:rPr>
          <w:rStyle w:val="InitialStyle"/>
          <w:rFonts w:ascii="Times New Roman" w:hAnsi="Times New Roman"/>
          <w:szCs w:val="24"/>
        </w:rPr>
        <w:t xml:space="preserve">compatible with the obligation imposed on </w:t>
      </w:r>
      <w:r w:rsidR="007A0776" w:rsidRPr="008B58B2">
        <w:rPr>
          <w:rStyle w:val="InitialStyle"/>
          <w:rFonts w:ascii="Times New Roman" w:hAnsi="Times New Roman"/>
          <w:szCs w:val="24"/>
          <w:highlight w:val="yellow"/>
        </w:rPr>
        <w:t>XXX</w:t>
      </w:r>
      <w:r w:rsidR="00C34F6A">
        <w:rPr>
          <w:rStyle w:val="InitialStyle"/>
          <w:rFonts w:ascii="Times New Roman" w:hAnsi="Times New Roman"/>
          <w:szCs w:val="24"/>
        </w:rPr>
        <w:t xml:space="preserve"> Water under the Security and Emergency Measures Direction 1998</w:t>
      </w:r>
      <w:r w:rsidR="005A302C">
        <w:rPr>
          <w:rStyle w:val="InitialStyle"/>
          <w:rFonts w:ascii="Times New Roman" w:hAnsi="Times New Roman"/>
          <w:szCs w:val="24"/>
        </w:rPr>
        <w:t xml:space="preserve"> </w:t>
      </w:r>
      <w:r w:rsidR="000870E9" w:rsidRPr="00EB3A5D">
        <w:rPr>
          <w:rStyle w:val="InitialStyle"/>
          <w:rFonts w:ascii="Times New Roman" w:hAnsi="Times New Roman"/>
          <w:szCs w:val="24"/>
        </w:rPr>
        <w:t xml:space="preserve"> </w:t>
      </w:r>
      <w:r w:rsidR="005A4289">
        <w:rPr>
          <w:rStyle w:val="InitialStyle"/>
          <w:rFonts w:ascii="Times New Roman" w:hAnsi="Times New Roman"/>
          <w:szCs w:val="24"/>
        </w:rPr>
        <w:t>to the Premises</w:t>
      </w:r>
      <w:r w:rsidR="00F81E1A">
        <w:rPr>
          <w:rStyle w:val="InitialStyle"/>
          <w:rFonts w:ascii="Times New Roman" w:hAnsi="Times New Roman"/>
          <w:szCs w:val="24"/>
        </w:rPr>
        <w:t xml:space="preserve"> where either </w:t>
      </w:r>
    </w:p>
    <w:p w:rsidR="001B72DA" w:rsidRDefault="00F81E1A" w:rsidP="00F54551">
      <w:pPr>
        <w:pStyle w:val="DefaultText"/>
        <w:numPr>
          <w:ilvl w:val="0"/>
          <w:numId w:val="10"/>
        </w:numPr>
        <w:tabs>
          <w:tab w:val="clear" w:pos="7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134" w:hanging="425"/>
        <w:rPr>
          <w:rStyle w:val="InitialStyle"/>
          <w:rFonts w:ascii="Times New Roman" w:hAnsi="Times New Roman"/>
          <w:szCs w:val="24"/>
        </w:rPr>
      </w:pPr>
      <w:r>
        <w:rPr>
          <w:rStyle w:val="InitialStyle"/>
          <w:rFonts w:ascii="Times New Roman" w:hAnsi="Times New Roman"/>
          <w:szCs w:val="24"/>
        </w:rPr>
        <w:t xml:space="preserve">the Bulk Supply or </w:t>
      </w:r>
      <w:r w:rsidR="002A5070">
        <w:rPr>
          <w:rStyle w:val="InitialStyle"/>
          <w:rFonts w:ascii="Times New Roman" w:hAnsi="Times New Roman"/>
          <w:szCs w:val="24"/>
        </w:rPr>
        <w:t xml:space="preserve">water in </w:t>
      </w:r>
      <w:r w:rsidR="007A0776" w:rsidRPr="008B58B2">
        <w:rPr>
          <w:rStyle w:val="InitialStyle"/>
          <w:rFonts w:ascii="Times New Roman" w:hAnsi="Times New Roman"/>
          <w:szCs w:val="24"/>
          <w:highlight w:val="yellow"/>
        </w:rPr>
        <w:t>XXX</w:t>
      </w:r>
      <w:r>
        <w:rPr>
          <w:rStyle w:val="InitialStyle"/>
          <w:rFonts w:ascii="Times New Roman" w:hAnsi="Times New Roman"/>
          <w:szCs w:val="24"/>
        </w:rPr>
        <w:t xml:space="preserve"> Water</w:t>
      </w:r>
      <w:r w:rsidR="001B72DA">
        <w:rPr>
          <w:rStyle w:val="InitialStyle"/>
          <w:rFonts w:ascii="Times New Roman" w:hAnsi="Times New Roman"/>
          <w:szCs w:val="24"/>
        </w:rPr>
        <w:t>’</w:t>
      </w:r>
      <w:r>
        <w:rPr>
          <w:rStyle w:val="InitialStyle"/>
          <w:rFonts w:ascii="Times New Roman" w:hAnsi="Times New Roman"/>
          <w:szCs w:val="24"/>
        </w:rPr>
        <w:t xml:space="preserve">s mains </w:t>
      </w:r>
      <w:r w:rsidR="001B72DA">
        <w:rPr>
          <w:rStyle w:val="InitialStyle"/>
          <w:rFonts w:ascii="Times New Roman" w:hAnsi="Times New Roman"/>
          <w:szCs w:val="24"/>
        </w:rPr>
        <w:t>are</w:t>
      </w:r>
      <w:r>
        <w:rPr>
          <w:rStyle w:val="InitialStyle"/>
          <w:rFonts w:ascii="Times New Roman" w:hAnsi="Times New Roman"/>
          <w:szCs w:val="24"/>
        </w:rPr>
        <w:t xml:space="preserve"> contaminated and unfit for public supply</w:t>
      </w:r>
      <w:r w:rsidR="001B72DA">
        <w:rPr>
          <w:rStyle w:val="InitialStyle"/>
          <w:rFonts w:ascii="Times New Roman" w:hAnsi="Times New Roman"/>
          <w:szCs w:val="24"/>
        </w:rPr>
        <w:t>;</w:t>
      </w:r>
      <w:r>
        <w:rPr>
          <w:rStyle w:val="InitialStyle"/>
          <w:rFonts w:ascii="Times New Roman" w:hAnsi="Times New Roman"/>
          <w:szCs w:val="24"/>
        </w:rPr>
        <w:t xml:space="preserve"> or </w:t>
      </w:r>
    </w:p>
    <w:p w:rsidR="001B72DA" w:rsidRDefault="00FF0121" w:rsidP="00F54551">
      <w:pPr>
        <w:pStyle w:val="DefaultText"/>
        <w:numPr>
          <w:ilvl w:val="0"/>
          <w:numId w:val="10"/>
        </w:numPr>
        <w:tabs>
          <w:tab w:val="clear" w:pos="7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ind w:left="1134" w:hanging="425"/>
        <w:rPr>
          <w:rStyle w:val="InitialStyle"/>
          <w:rFonts w:ascii="Times New Roman" w:hAnsi="Times New Roman"/>
          <w:szCs w:val="24"/>
        </w:rPr>
      </w:pPr>
      <w:r>
        <w:rPr>
          <w:rStyle w:val="InitialStyle"/>
          <w:rFonts w:ascii="Times New Roman" w:hAnsi="Times New Roman"/>
          <w:szCs w:val="24"/>
        </w:rPr>
        <w:t xml:space="preserve">planned works or </w:t>
      </w:r>
      <w:r w:rsidR="00F81E1A">
        <w:rPr>
          <w:rStyle w:val="InitialStyle"/>
          <w:rFonts w:ascii="Times New Roman" w:hAnsi="Times New Roman"/>
          <w:szCs w:val="24"/>
        </w:rPr>
        <w:t xml:space="preserve">damage to </w:t>
      </w:r>
      <w:r w:rsidR="00D0135F">
        <w:rPr>
          <w:rStyle w:val="InitialStyle"/>
          <w:rFonts w:ascii="Times New Roman" w:hAnsi="Times New Roman"/>
          <w:szCs w:val="24"/>
        </w:rPr>
        <w:t>NWL</w:t>
      </w:r>
      <w:r w:rsidR="001B72DA">
        <w:rPr>
          <w:rStyle w:val="InitialStyle"/>
          <w:rFonts w:ascii="Times New Roman" w:hAnsi="Times New Roman"/>
          <w:szCs w:val="24"/>
        </w:rPr>
        <w:t xml:space="preserve">’s water infrastructure or to </w:t>
      </w:r>
      <w:r w:rsidR="007A0776" w:rsidRPr="008B58B2">
        <w:rPr>
          <w:rStyle w:val="InitialStyle"/>
          <w:rFonts w:ascii="Times New Roman" w:hAnsi="Times New Roman"/>
          <w:szCs w:val="24"/>
          <w:highlight w:val="yellow"/>
        </w:rPr>
        <w:t>XXX</w:t>
      </w:r>
      <w:r w:rsidR="00F81E1A">
        <w:rPr>
          <w:rStyle w:val="InitialStyle"/>
          <w:rFonts w:ascii="Times New Roman" w:hAnsi="Times New Roman"/>
          <w:szCs w:val="24"/>
        </w:rPr>
        <w:t xml:space="preserve"> Water’s mains</w:t>
      </w:r>
      <w:r w:rsidR="001B72DA">
        <w:rPr>
          <w:rStyle w:val="InitialStyle"/>
          <w:rFonts w:ascii="Times New Roman" w:hAnsi="Times New Roman"/>
          <w:szCs w:val="24"/>
        </w:rPr>
        <w:t xml:space="preserve"> prevents either the </w:t>
      </w:r>
      <w:r w:rsidR="00F81E1A">
        <w:rPr>
          <w:rStyle w:val="InitialStyle"/>
          <w:rFonts w:ascii="Times New Roman" w:hAnsi="Times New Roman"/>
          <w:szCs w:val="24"/>
        </w:rPr>
        <w:t>Bulk Supply</w:t>
      </w:r>
      <w:r w:rsidR="001B72DA">
        <w:rPr>
          <w:rStyle w:val="InitialStyle"/>
          <w:rFonts w:ascii="Times New Roman" w:hAnsi="Times New Roman"/>
          <w:szCs w:val="24"/>
        </w:rPr>
        <w:t xml:space="preserve"> being made or if available being distributed by </w:t>
      </w:r>
      <w:r w:rsidR="007A0776" w:rsidRPr="008B58B2">
        <w:rPr>
          <w:rStyle w:val="InitialStyle"/>
          <w:rFonts w:ascii="Times New Roman" w:hAnsi="Times New Roman"/>
          <w:szCs w:val="24"/>
          <w:highlight w:val="yellow"/>
        </w:rPr>
        <w:t>XXX</w:t>
      </w:r>
      <w:r w:rsidR="001B72DA">
        <w:rPr>
          <w:rStyle w:val="InitialStyle"/>
          <w:rFonts w:ascii="Times New Roman" w:hAnsi="Times New Roman"/>
          <w:szCs w:val="24"/>
        </w:rPr>
        <w:t xml:space="preserve"> Water within the Premises</w:t>
      </w:r>
      <w:r w:rsidR="005325E7">
        <w:rPr>
          <w:rStyle w:val="InitialStyle"/>
          <w:rFonts w:ascii="Times New Roman" w:hAnsi="Times New Roman"/>
          <w:szCs w:val="24"/>
        </w:rPr>
        <w:t>.</w:t>
      </w:r>
    </w:p>
    <w:p w:rsidR="00742B12" w:rsidRDefault="00742B12" w:rsidP="00FF0121">
      <w:pPr>
        <w:pStyle w:val="DefaultText"/>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p>
    <w:p w:rsidR="00E34F04" w:rsidRDefault="00742B12" w:rsidP="00F54551">
      <w:pPr>
        <w:pStyle w:val="DefaultText"/>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r>
        <w:rPr>
          <w:rStyle w:val="InitialStyle"/>
          <w:rFonts w:ascii="Times New Roman" w:hAnsi="Times New Roman"/>
          <w:szCs w:val="24"/>
        </w:rPr>
        <w:t xml:space="preserve">Where an alternative supply of water is requested </w:t>
      </w:r>
      <w:r w:rsidR="00E52B5B">
        <w:rPr>
          <w:rStyle w:val="InitialStyle"/>
          <w:rFonts w:ascii="Times New Roman" w:hAnsi="Times New Roman"/>
          <w:szCs w:val="24"/>
        </w:rPr>
        <w:t xml:space="preserve">by </w:t>
      </w:r>
      <w:r w:rsidR="007A0776" w:rsidRPr="008B58B2">
        <w:rPr>
          <w:rStyle w:val="InitialStyle"/>
          <w:rFonts w:ascii="Times New Roman" w:hAnsi="Times New Roman"/>
          <w:szCs w:val="24"/>
          <w:highlight w:val="yellow"/>
        </w:rPr>
        <w:t>XXX</w:t>
      </w:r>
      <w:r w:rsidR="00E52B5B">
        <w:rPr>
          <w:rStyle w:val="InitialStyle"/>
          <w:rFonts w:ascii="Times New Roman" w:hAnsi="Times New Roman"/>
          <w:szCs w:val="24"/>
        </w:rPr>
        <w:t xml:space="preserve"> Water </w:t>
      </w:r>
      <w:r w:rsidR="00022A05">
        <w:rPr>
          <w:rStyle w:val="InitialStyle"/>
          <w:rFonts w:ascii="Times New Roman" w:hAnsi="Times New Roman"/>
          <w:szCs w:val="24"/>
        </w:rPr>
        <w:t xml:space="preserve">in circumstances </w:t>
      </w:r>
      <w:r w:rsidR="00C34F6A">
        <w:rPr>
          <w:rStyle w:val="InitialStyle"/>
          <w:rFonts w:ascii="Times New Roman" w:hAnsi="Times New Roman"/>
          <w:szCs w:val="24"/>
        </w:rPr>
        <w:t xml:space="preserve">where </w:t>
      </w:r>
      <w:r w:rsidR="007A0776" w:rsidRPr="008B58B2">
        <w:rPr>
          <w:rStyle w:val="InitialStyle"/>
          <w:rFonts w:ascii="Times New Roman" w:hAnsi="Times New Roman"/>
          <w:szCs w:val="24"/>
          <w:highlight w:val="yellow"/>
        </w:rPr>
        <w:t>XXX</w:t>
      </w:r>
      <w:r w:rsidR="00C34F6A">
        <w:rPr>
          <w:rStyle w:val="InitialStyle"/>
          <w:rFonts w:ascii="Times New Roman" w:hAnsi="Times New Roman"/>
          <w:szCs w:val="24"/>
        </w:rPr>
        <w:t xml:space="preserve"> Water’s ability to supply water to its customers is compromised by a problem occurring on </w:t>
      </w:r>
      <w:r w:rsidR="007A0776" w:rsidRPr="008B58B2">
        <w:rPr>
          <w:rStyle w:val="InitialStyle"/>
          <w:rFonts w:ascii="Times New Roman" w:hAnsi="Times New Roman"/>
          <w:szCs w:val="24"/>
          <w:highlight w:val="yellow"/>
        </w:rPr>
        <w:t>XXX</w:t>
      </w:r>
      <w:r w:rsidR="00C34F6A">
        <w:rPr>
          <w:rStyle w:val="InitialStyle"/>
          <w:rFonts w:ascii="Times New Roman" w:hAnsi="Times New Roman"/>
          <w:szCs w:val="24"/>
        </w:rPr>
        <w:t xml:space="preserve"> Water’s side of the Point of Connection </w:t>
      </w:r>
      <w:r>
        <w:rPr>
          <w:rStyle w:val="InitialStyle"/>
          <w:rFonts w:ascii="Times New Roman" w:hAnsi="Times New Roman"/>
          <w:szCs w:val="24"/>
        </w:rPr>
        <w:t>and is made availabl</w:t>
      </w:r>
      <w:r w:rsidR="00283993">
        <w:rPr>
          <w:rStyle w:val="InitialStyle"/>
          <w:rFonts w:ascii="Times New Roman" w:hAnsi="Times New Roman"/>
          <w:szCs w:val="24"/>
        </w:rPr>
        <w:t>e</w:t>
      </w:r>
      <w:r>
        <w:rPr>
          <w:rStyle w:val="InitialStyle"/>
          <w:rFonts w:ascii="Times New Roman" w:hAnsi="Times New Roman"/>
          <w:szCs w:val="24"/>
        </w:rPr>
        <w:t xml:space="preserve"> by </w:t>
      </w:r>
      <w:r w:rsidR="00D0135F">
        <w:rPr>
          <w:rStyle w:val="InitialStyle"/>
          <w:rFonts w:ascii="Times New Roman" w:hAnsi="Times New Roman"/>
          <w:szCs w:val="24"/>
        </w:rPr>
        <w:t>NWL</w:t>
      </w:r>
      <w:r>
        <w:rPr>
          <w:rStyle w:val="InitialStyle"/>
          <w:rFonts w:ascii="Times New Roman" w:hAnsi="Times New Roman"/>
          <w:szCs w:val="24"/>
        </w:rPr>
        <w:t xml:space="preserve"> </w:t>
      </w:r>
      <w:r w:rsidR="00283993">
        <w:rPr>
          <w:rStyle w:val="InitialStyle"/>
          <w:rFonts w:ascii="Times New Roman" w:hAnsi="Times New Roman"/>
          <w:szCs w:val="24"/>
        </w:rPr>
        <w:t>(</w:t>
      </w:r>
      <w:r w:rsidR="00D0135F">
        <w:rPr>
          <w:rStyle w:val="InitialStyle"/>
          <w:rFonts w:ascii="Times New Roman" w:hAnsi="Times New Roman"/>
          <w:szCs w:val="24"/>
        </w:rPr>
        <w:t>NWL</w:t>
      </w:r>
      <w:r w:rsidR="00283993">
        <w:rPr>
          <w:rStyle w:val="InitialStyle"/>
          <w:rFonts w:ascii="Times New Roman" w:hAnsi="Times New Roman"/>
          <w:szCs w:val="24"/>
        </w:rPr>
        <w:t xml:space="preserve"> being under no obligation if it does not have available resources to deploy due to the need to address an operational incident in its area of appointment as a water undertaker) </w:t>
      </w:r>
      <w:r w:rsidR="007A0776" w:rsidRPr="008B58B2">
        <w:rPr>
          <w:rStyle w:val="InitialStyle"/>
          <w:rFonts w:ascii="Times New Roman" w:hAnsi="Times New Roman"/>
          <w:szCs w:val="24"/>
          <w:highlight w:val="yellow"/>
        </w:rPr>
        <w:t>XXX</w:t>
      </w:r>
      <w:r w:rsidR="001B72DA">
        <w:rPr>
          <w:rStyle w:val="InitialStyle"/>
          <w:rFonts w:ascii="Times New Roman" w:hAnsi="Times New Roman"/>
          <w:szCs w:val="24"/>
        </w:rPr>
        <w:t xml:space="preserve"> Water shall reimburse to </w:t>
      </w:r>
      <w:r w:rsidR="00D0135F">
        <w:rPr>
          <w:rStyle w:val="InitialStyle"/>
          <w:rFonts w:ascii="Times New Roman" w:hAnsi="Times New Roman"/>
          <w:szCs w:val="24"/>
        </w:rPr>
        <w:t>NWL</w:t>
      </w:r>
      <w:r w:rsidR="001B72DA">
        <w:rPr>
          <w:rStyle w:val="InitialStyle"/>
          <w:rFonts w:ascii="Times New Roman" w:hAnsi="Times New Roman"/>
          <w:szCs w:val="24"/>
        </w:rPr>
        <w:t xml:space="preserve"> all costs and expenses</w:t>
      </w:r>
      <w:r w:rsidR="00E52B5B">
        <w:rPr>
          <w:rStyle w:val="InitialStyle"/>
          <w:rFonts w:ascii="Times New Roman" w:hAnsi="Times New Roman"/>
          <w:szCs w:val="24"/>
        </w:rPr>
        <w:t xml:space="preserve"> in providing the alternative supply</w:t>
      </w:r>
      <w:r w:rsidR="001B72DA">
        <w:rPr>
          <w:rStyle w:val="InitialStyle"/>
          <w:rFonts w:ascii="Times New Roman" w:hAnsi="Times New Roman"/>
          <w:szCs w:val="24"/>
        </w:rPr>
        <w:t xml:space="preserve"> incurred by </w:t>
      </w:r>
      <w:r w:rsidR="00D0135F">
        <w:rPr>
          <w:rStyle w:val="InitialStyle"/>
          <w:rFonts w:ascii="Times New Roman" w:hAnsi="Times New Roman"/>
          <w:szCs w:val="24"/>
        </w:rPr>
        <w:t>NWL</w:t>
      </w:r>
      <w:r w:rsidR="001B72DA">
        <w:rPr>
          <w:rStyle w:val="InitialStyle"/>
          <w:rFonts w:ascii="Times New Roman" w:hAnsi="Times New Roman"/>
          <w:szCs w:val="24"/>
        </w:rPr>
        <w:t xml:space="preserve"> including such sum as may be reasonable in respect of establishment charges and overheads.</w:t>
      </w:r>
      <w:r>
        <w:rPr>
          <w:rStyle w:val="InitialStyle"/>
          <w:rFonts w:ascii="Times New Roman" w:hAnsi="Times New Roman"/>
          <w:szCs w:val="24"/>
        </w:rPr>
        <w:t xml:space="preserve"> The alternative supply shall be provided by </w:t>
      </w:r>
      <w:r w:rsidR="00D0135F">
        <w:rPr>
          <w:rStyle w:val="InitialStyle"/>
          <w:rFonts w:ascii="Times New Roman" w:hAnsi="Times New Roman"/>
          <w:szCs w:val="24"/>
        </w:rPr>
        <w:t>NWL</w:t>
      </w:r>
      <w:r>
        <w:rPr>
          <w:rStyle w:val="InitialStyle"/>
          <w:rFonts w:ascii="Times New Roman" w:hAnsi="Times New Roman"/>
          <w:szCs w:val="24"/>
        </w:rPr>
        <w:t xml:space="preserve"> at such locations as may be reasonable</w:t>
      </w:r>
      <w:r w:rsidR="00E52B5B">
        <w:rPr>
          <w:rStyle w:val="InitialStyle"/>
          <w:rFonts w:ascii="Times New Roman" w:hAnsi="Times New Roman"/>
          <w:szCs w:val="24"/>
        </w:rPr>
        <w:t xml:space="preserve"> within the Pr</w:t>
      </w:r>
      <w:r w:rsidR="00B1316E">
        <w:rPr>
          <w:rStyle w:val="InitialStyle"/>
          <w:rFonts w:ascii="Times New Roman" w:hAnsi="Times New Roman"/>
          <w:szCs w:val="24"/>
        </w:rPr>
        <w:t>e</w:t>
      </w:r>
      <w:r w:rsidR="00E52B5B">
        <w:rPr>
          <w:rStyle w:val="InitialStyle"/>
          <w:rFonts w:ascii="Times New Roman" w:hAnsi="Times New Roman"/>
          <w:szCs w:val="24"/>
        </w:rPr>
        <w:t>mises</w:t>
      </w:r>
      <w:r>
        <w:rPr>
          <w:rStyle w:val="InitialStyle"/>
          <w:rFonts w:ascii="Times New Roman" w:hAnsi="Times New Roman"/>
          <w:szCs w:val="24"/>
        </w:rPr>
        <w:t xml:space="preserve"> to facilitate access to the alternative supply by </w:t>
      </w:r>
      <w:r w:rsidR="007A0776" w:rsidRPr="008B58B2">
        <w:rPr>
          <w:rStyle w:val="InitialStyle"/>
          <w:rFonts w:ascii="Times New Roman" w:hAnsi="Times New Roman"/>
          <w:szCs w:val="24"/>
          <w:highlight w:val="yellow"/>
        </w:rPr>
        <w:t>XXX</w:t>
      </w:r>
      <w:r>
        <w:rPr>
          <w:rStyle w:val="InitialStyle"/>
          <w:rFonts w:ascii="Times New Roman" w:hAnsi="Times New Roman"/>
          <w:szCs w:val="24"/>
        </w:rPr>
        <w:t xml:space="preserve"> Water’s customers.</w:t>
      </w:r>
    </w:p>
    <w:p w:rsidR="00E15859" w:rsidRDefault="00E15859" w:rsidP="001B72DA">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p>
    <w:p w:rsidR="004B7D1F" w:rsidRDefault="00742B12" w:rsidP="00F54551">
      <w:pPr>
        <w:pStyle w:val="DefaultText"/>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r>
        <w:rPr>
          <w:rStyle w:val="InitialStyle"/>
          <w:rFonts w:ascii="Times New Roman" w:hAnsi="Times New Roman"/>
          <w:szCs w:val="24"/>
        </w:rPr>
        <w:lastRenderedPageBreak/>
        <w:t xml:space="preserve">Where an alternative supply of water is required due to the carrying out of planned works </w:t>
      </w:r>
      <w:r w:rsidR="00DB52FD">
        <w:rPr>
          <w:rStyle w:val="InitialStyle"/>
          <w:rFonts w:ascii="Times New Roman" w:hAnsi="Times New Roman"/>
          <w:szCs w:val="24"/>
        </w:rPr>
        <w:t xml:space="preserve">(and not when required to address supply interruptions caused by the circumstances outlined in paragraphs 4 and 5 below) </w:t>
      </w:r>
      <w:r>
        <w:rPr>
          <w:rStyle w:val="InitialStyle"/>
          <w:rFonts w:ascii="Times New Roman" w:hAnsi="Times New Roman"/>
          <w:szCs w:val="24"/>
        </w:rPr>
        <w:t xml:space="preserve">by </w:t>
      </w:r>
      <w:r w:rsidR="00D0135F">
        <w:rPr>
          <w:rStyle w:val="InitialStyle"/>
          <w:rFonts w:ascii="Times New Roman" w:hAnsi="Times New Roman"/>
          <w:szCs w:val="24"/>
        </w:rPr>
        <w:t>NWL</w:t>
      </w:r>
      <w:r>
        <w:rPr>
          <w:rStyle w:val="InitialStyle"/>
          <w:rFonts w:ascii="Times New Roman" w:hAnsi="Times New Roman"/>
          <w:szCs w:val="24"/>
        </w:rPr>
        <w:t xml:space="preserve"> pursuant to clause 8.3 </w:t>
      </w:r>
      <w:r w:rsidR="00E52B5B">
        <w:rPr>
          <w:rStyle w:val="InitialStyle"/>
          <w:rFonts w:ascii="Times New Roman" w:hAnsi="Times New Roman"/>
          <w:szCs w:val="24"/>
        </w:rPr>
        <w:t xml:space="preserve">and an obligation arises either under the provisions of the Act or the Service Regulations to make an alternative water supply available </w:t>
      </w:r>
      <w:r>
        <w:rPr>
          <w:rStyle w:val="InitialStyle"/>
          <w:rFonts w:ascii="Times New Roman" w:hAnsi="Times New Roman"/>
          <w:szCs w:val="24"/>
        </w:rPr>
        <w:t xml:space="preserve">the alternative supply shall be provided by </w:t>
      </w:r>
      <w:r w:rsidR="00D0135F">
        <w:rPr>
          <w:rStyle w:val="InitialStyle"/>
          <w:rFonts w:ascii="Times New Roman" w:hAnsi="Times New Roman"/>
          <w:szCs w:val="24"/>
        </w:rPr>
        <w:t>NWL</w:t>
      </w:r>
      <w:r w:rsidR="00D15683">
        <w:rPr>
          <w:rStyle w:val="InitialStyle"/>
          <w:rFonts w:ascii="Times New Roman" w:hAnsi="Times New Roman"/>
          <w:szCs w:val="24"/>
        </w:rPr>
        <w:t xml:space="preserve"> (</w:t>
      </w:r>
      <w:r w:rsidR="00D0135F">
        <w:rPr>
          <w:rStyle w:val="InitialStyle"/>
          <w:rFonts w:ascii="Times New Roman" w:hAnsi="Times New Roman"/>
          <w:szCs w:val="24"/>
        </w:rPr>
        <w:t>NWL</w:t>
      </w:r>
      <w:r w:rsidR="00D15683">
        <w:rPr>
          <w:rStyle w:val="InitialStyle"/>
          <w:rFonts w:ascii="Times New Roman" w:hAnsi="Times New Roman"/>
          <w:szCs w:val="24"/>
        </w:rPr>
        <w:t xml:space="preserve"> being under no obligation if it does not have available resources to deploy due to the need to address an operational incident in its area of appointment as a water undertaker)</w:t>
      </w:r>
      <w:r>
        <w:rPr>
          <w:rStyle w:val="InitialStyle"/>
          <w:rFonts w:ascii="Times New Roman" w:hAnsi="Times New Roman"/>
          <w:szCs w:val="24"/>
        </w:rPr>
        <w:t xml:space="preserve"> at its cost at such location </w:t>
      </w:r>
      <w:r w:rsidR="00E52B5B">
        <w:rPr>
          <w:rStyle w:val="InitialStyle"/>
          <w:rFonts w:ascii="Times New Roman" w:hAnsi="Times New Roman"/>
          <w:szCs w:val="24"/>
        </w:rPr>
        <w:t xml:space="preserve">within the Premises </w:t>
      </w:r>
      <w:r>
        <w:rPr>
          <w:rStyle w:val="InitialStyle"/>
          <w:rFonts w:ascii="Times New Roman" w:hAnsi="Times New Roman"/>
          <w:szCs w:val="24"/>
        </w:rPr>
        <w:t xml:space="preserve">as may be </w:t>
      </w:r>
      <w:r w:rsidR="00022A05">
        <w:rPr>
          <w:rStyle w:val="InitialStyle"/>
          <w:rFonts w:ascii="Times New Roman" w:hAnsi="Times New Roman"/>
          <w:szCs w:val="24"/>
        </w:rPr>
        <w:t xml:space="preserve">requested by </w:t>
      </w:r>
      <w:r w:rsidR="007A0776" w:rsidRPr="008B58B2">
        <w:rPr>
          <w:rStyle w:val="InitialStyle"/>
          <w:rFonts w:ascii="Times New Roman" w:hAnsi="Times New Roman"/>
          <w:szCs w:val="24"/>
          <w:highlight w:val="yellow"/>
        </w:rPr>
        <w:t>XXX</w:t>
      </w:r>
      <w:r w:rsidR="00022A05">
        <w:rPr>
          <w:rStyle w:val="InitialStyle"/>
          <w:rFonts w:ascii="Times New Roman" w:hAnsi="Times New Roman"/>
          <w:szCs w:val="24"/>
        </w:rPr>
        <w:t xml:space="preserve"> Water for </w:t>
      </w:r>
      <w:r w:rsidR="007A0776" w:rsidRPr="008B58B2">
        <w:rPr>
          <w:rStyle w:val="InitialStyle"/>
          <w:rFonts w:ascii="Times New Roman" w:hAnsi="Times New Roman"/>
          <w:szCs w:val="24"/>
          <w:highlight w:val="yellow"/>
        </w:rPr>
        <w:t>XXX</w:t>
      </w:r>
      <w:r w:rsidR="00022A05">
        <w:rPr>
          <w:rStyle w:val="InitialStyle"/>
          <w:rFonts w:ascii="Times New Roman" w:hAnsi="Times New Roman"/>
          <w:szCs w:val="24"/>
        </w:rPr>
        <w:t xml:space="preserve"> Water to distribute to its customers. </w:t>
      </w:r>
      <w:r w:rsidR="004B7D1F">
        <w:rPr>
          <w:rStyle w:val="InitialStyle"/>
          <w:rFonts w:ascii="Times New Roman" w:hAnsi="Times New Roman"/>
          <w:szCs w:val="24"/>
        </w:rPr>
        <w:t xml:space="preserve">At </w:t>
      </w:r>
      <w:r w:rsidR="007A0776" w:rsidRPr="008B58B2">
        <w:rPr>
          <w:rStyle w:val="InitialStyle"/>
          <w:rFonts w:ascii="Times New Roman" w:hAnsi="Times New Roman"/>
          <w:szCs w:val="24"/>
          <w:highlight w:val="yellow"/>
        </w:rPr>
        <w:t>XXX</w:t>
      </w:r>
      <w:r w:rsidR="004B7D1F">
        <w:rPr>
          <w:rStyle w:val="InitialStyle"/>
          <w:rFonts w:ascii="Times New Roman" w:hAnsi="Times New Roman"/>
          <w:szCs w:val="24"/>
        </w:rPr>
        <w:t xml:space="preserve"> Water’s request and cost (including such sum as may be reasonable in respect of establishment charges and overheads) </w:t>
      </w:r>
      <w:r w:rsidR="00D0135F">
        <w:rPr>
          <w:rStyle w:val="InitialStyle"/>
          <w:rFonts w:ascii="Times New Roman" w:hAnsi="Times New Roman"/>
          <w:szCs w:val="24"/>
        </w:rPr>
        <w:t>NWL</w:t>
      </w:r>
      <w:r w:rsidR="004B7D1F">
        <w:rPr>
          <w:rStyle w:val="InitialStyle"/>
          <w:rFonts w:ascii="Times New Roman" w:hAnsi="Times New Roman"/>
          <w:szCs w:val="24"/>
        </w:rPr>
        <w:t xml:space="preserve"> shall distribute and make available the alternative supply of water direct to </w:t>
      </w:r>
      <w:r w:rsidR="007A0776" w:rsidRPr="008B58B2">
        <w:rPr>
          <w:rStyle w:val="InitialStyle"/>
          <w:rFonts w:ascii="Times New Roman" w:hAnsi="Times New Roman"/>
          <w:szCs w:val="24"/>
          <w:highlight w:val="yellow"/>
        </w:rPr>
        <w:t>XXX</w:t>
      </w:r>
      <w:r w:rsidR="004B7D1F">
        <w:rPr>
          <w:rStyle w:val="InitialStyle"/>
          <w:rFonts w:ascii="Times New Roman" w:hAnsi="Times New Roman"/>
          <w:szCs w:val="24"/>
        </w:rPr>
        <w:t xml:space="preserve"> Water’s customers by distributing the alternative supply of water within the Premises.</w:t>
      </w:r>
    </w:p>
    <w:p w:rsidR="00E52B5B" w:rsidRDefault="00E52B5B" w:rsidP="00742B12">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p>
    <w:p w:rsidR="00D2326A" w:rsidRDefault="00742B12" w:rsidP="00F54551">
      <w:pPr>
        <w:pStyle w:val="DefaultText"/>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r>
        <w:rPr>
          <w:rStyle w:val="InitialStyle"/>
          <w:rFonts w:ascii="Times New Roman" w:hAnsi="Times New Roman"/>
          <w:szCs w:val="24"/>
        </w:rPr>
        <w:t>Where an alternative supply of water is requ</w:t>
      </w:r>
      <w:r w:rsidR="00B1316E">
        <w:rPr>
          <w:rStyle w:val="InitialStyle"/>
          <w:rFonts w:ascii="Times New Roman" w:hAnsi="Times New Roman"/>
          <w:szCs w:val="24"/>
        </w:rPr>
        <w:t>ired</w:t>
      </w:r>
      <w:r>
        <w:rPr>
          <w:rStyle w:val="InitialStyle"/>
          <w:rFonts w:ascii="Times New Roman" w:hAnsi="Times New Roman"/>
          <w:szCs w:val="24"/>
        </w:rPr>
        <w:t xml:space="preserve"> due to </w:t>
      </w:r>
      <w:r w:rsidR="00D2326A">
        <w:rPr>
          <w:rStyle w:val="InitialStyle"/>
          <w:rFonts w:ascii="Times New Roman" w:hAnsi="Times New Roman"/>
          <w:szCs w:val="24"/>
        </w:rPr>
        <w:t xml:space="preserve">an unplanned problem with the Bulk Supply on </w:t>
      </w:r>
      <w:r w:rsidR="00D0135F">
        <w:rPr>
          <w:rStyle w:val="InitialStyle"/>
          <w:rFonts w:ascii="Times New Roman" w:hAnsi="Times New Roman"/>
          <w:szCs w:val="24"/>
        </w:rPr>
        <w:t>NWL</w:t>
      </w:r>
      <w:r w:rsidR="00D2326A">
        <w:rPr>
          <w:rStyle w:val="InitialStyle"/>
          <w:rFonts w:ascii="Times New Roman" w:hAnsi="Times New Roman"/>
          <w:szCs w:val="24"/>
        </w:rPr>
        <w:t xml:space="preserve">’s side of the Point of Connection then, subject to paragraph </w:t>
      </w:r>
      <w:r w:rsidR="00DB52FD">
        <w:rPr>
          <w:rStyle w:val="InitialStyle"/>
          <w:rFonts w:ascii="Times New Roman" w:hAnsi="Times New Roman"/>
          <w:szCs w:val="24"/>
        </w:rPr>
        <w:t>5</w:t>
      </w:r>
      <w:r w:rsidR="00D2326A">
        <w:rPr>
          <w:rStyle w:val="InitialStyle"/>
          <w:rFonts w:ascii="Times New Roman" w:hAnsi="Times New Roman"/>
          <w:szCs w:val="24"/>
        </w:rPr>
        <w:t xml:space="preserve"> below, </w:t>
      </w:r>
      <w:r w:rsidR="00B1316E">
        <w:rPr>
          <w:rStyle w:val="InitialStyle"/>
          <w:rFonts w:ascii="Times New Roman" w:hAnsi="Times New Roman"/>
          <w:szCs w:val="24"/>
        </w:rPr>
        <w:t xml:space="preserve">and subject to an obligation arising either under the provisions of the Act or the Service Regulations to make an alternative water supply available </w:t>
      </w:r>
      <w:r w:rsidR="00022A05">
        <w:rPr>
          <w:rStyle w:val="InitialStyle"/>
          <w:rFonts w:ascii="Times New Roman" w:hAnsi="Times New Roman"/>
          <w:szCs w:val="24"/>
        </w:rPr>
        <w:t>such</w:t>
      </w:r>
      <w:r w:rsidR="00D2326A">
        <w:rPr>
          <w:rStyle w:val="InitialStyle"/>
          <w:rFonts w:ascii="Times New Roman" w:hAnsi="Times New Roman"/>
          <w:szCs w:val="24"/>
        </w:rPr>
        <w:t xml:space="preserve"> alternative supply shall be provided by </w:t>
      </w:r>
      <w:r w:rsidR="00D0135F">
        <w:rPr>
          <w:rStyle w:val="InitialStyle"/>
          <w:rFonts w:ascii="Times New Roman" w:hAnsi="Times New Roman"/>
          <w:szCs w:val="24"/>
        </w:rPr>
        <w:t>NWL</w:t>
      </w:r>
      <w:r w:rsidR="00D2326A">
        <w:rPr>
          <w:rStyle w:val="InitialStyle"/>
          <w:rFonts w:ascii="Times New Roman" w:hAnsi="Times New Roman"/>
          <w:szCs w:val="24"/>
        </w:rPr>
        <w:t xml:space="preserve"> at its cost at or near the Point of Connection for </w:t>
      </w:r>
      <w:r w:rsidR="007A0776" w:rsidRPr="008B58B2">
        <w:rPr>
          <w:rStyle w:val="InitialStyle"/>
          <w:rFonts w:ascii="Times New Roman" w:hAnsi="Times New Roman"/>
          <w:szCs w:val="24"/>
          <w:highlight w:val="yellow"/>
        </w:rPr>
        <w:t>XXX</w:t>
      </w:r>
      <w:r w:rsidR="00D2326A">
        <w:rPr>
          <w:rStyle w:val="InitialStyle"/>
          <w:rFonts w:ascii="Times New Roman" w:hAnsi="Times New Roman"/>
          <w:szCs w:val="24"/>
        </w:rPr>
        <w:t xml:space="preserve"> Water to </w:t>
      </w:r>
      <w:r w:rsidR="00DB52FD">
        <w:rPr>
          <w:rStyle w:val="InitialStyle"/>
          <w:rFonts w:ascii="Times New Roman" w:hAnsi="Times New Roman"/>
          <w:szCs w:val="24"/>
        </w:rPr>
        <w:t xml:space="preserve">distribute and </w:t>
      </w:r>
      <w:r w:rsidR="00D2326A">
        <w:rPr>
          <w:rStyle w:val="InitialStyle"/>
          <w:rFonts w:ascii="Times New Roman" w:hAnsi="Times New Roman"/>
          <w:szCs w:val="24"/>
        </w:rPr>
        <w:t xml:space="preserve">make available at such locations within </w:t>
      </w:r>
      <w:r w:rsidR="00E52B5B">
        <w:rPr>
          <w:rStyle w:val="InitialStyle"/>
          <w:rFonts w:ascii="Times New Roman" w:hAnsi="Times New Roman"/>
          <w:szCs w:val="24"/>
        </w:rPr>
        <w:t>the Premises</w:t>
      </w:r>
      <w:r w:rsidR="00D2326A">
        <w:rPr>
          <w:rStyle w:val="InitialStyle"/>
          <w:rFonts w:ascii="Times New Roman" w:hAnsi="Times New Roman"/>
          <w:szCs w:val="24"/>
        </w:rPr>
        <w:t xml:space="preserve"> as may be reasonable to facilitate access to the alternative supply by </w:t>
      </w:r>
      <w:r w:rsidR="007A0776" w:rsidRPr="008B58B2">
        <w:rPr>
          <w:rStyle w:val="InitialStyle"/>
          <w:rFonts w:ascii="Times New Roman" w:hAnsi="Times New Roman"/>
          <w:szCs w:val="24"/>
          <w:highlight w:val="yellow"/>
        </w:rPr>
        <w:t>XXX</w:t>
      </w:r>
      <w:r w:rsidR="00D2326A">
        <w:rPr>
          <w:rStyle w:val="InitialStyle"/>
          <w:rFonts w:ascii="Times New Roman" w:hAnsi="Times New Roman"/>
          <w:szCs w:val="24"/>
        </w:rPr>
        <w:t xml:space="preserve"> Water’s customers. At </w:t>
      </w:r>
      <w:r w:rsidR="007A0776" w:rsidRPr="008B58B2">
        <w:rPr>
          <w:rStyle w:val="InitialStyle"/>
          <w:rFonts w:ascii="Times New Roman" w:hAnsi="Times New Roman"/>
          <w:szCs w:val="24"/>
          <w:highlight w:val="yellow"/>
        </w:rPr>
        <w:t>XXX</w:t>
      </w:r>
      <w:r w:rsidR="00D2326A">
        <w:rPr>
          <w:rStyle w:val="InitialStyle"/>
          <w:rFonts w:ascii="Times New Roman" w:hAnsi="Times New Roman"/>
          <w:szCs w:val="24"/>
        </w:rPr>
        <w:t xml:space="preserve"> Water’s request and cost</w:t>
      </w:r>
      <w:r w:rsidR="00E52B5B">
        <w:rPr>
          <w:rStyle w:val="InitialStyle"/>
          <w:rFonts w:ascii="Times New Roman" w:hAnsi="Times New Roman"/>
          <w:szCs w:val="24"/>
        </w:rPr>
        <w:t xml:space="preserve"> (including such sum as may be reasonable in respect of establishment charges and overheads)</w:t>
      </w:r>
      <w:r w:rsidR="00D2326A">
        <w:rPr>
          <w:rStyle w:val="InitialStyle"/>
          <w:rFonts w:ascii="Times New Roman" w:hAnsi="Times New Roman"/>
          <w:szCs w:val="24"/>
        </w:rPr>
        <w:t xml:space="preserve"> </w:t>
      </w:r>
      <w:r w:rsidR="00D0135F">
        <w:rPr>
          <w:rStyle w:val="InitialStyle"/>
          <w:rFonts w:ascii="Times New Roman" w:hAnsi="Times New Roman"/>
          <w:szCs w:val="24"/>
        </w:rPr>
        <w:t>NWL</w:t>
      </w:r>
      <w:r w:rsidR="00D2326A">
        <w:rPr>
          <w:rStyle w:val="InitialStyle"/>
          <w:rFonts w:ascii="Times New Roman" w:hAnsi="Times New Roman"/>
          <w:szCs w:val="24"/>
        </w:rPr>
        <w:t xml:space="preserve"> </w:t>
      </w:r>
      <w:r w:rsidR="004B7D1F">
        <w:rPr>
          <w:rStyle w:val="InitialStyle"/>
          <w:rFonts w:ascii="Times New Roman" w:hAnsi="Times New Roman"/>
          <w:szCs w:val="24"/>
        </w:rPr>
        <w:t>shall</w:t>
      </w:r>
      <w:r w:rsidR="00D2326A">
        <w:rPr>
          <w:rStyle w:val="InitialStyle"/>
          <w:rFonts w:ascii="Times New Roman" w:hAnsi="Times New Roman"/>
          <w:szCs w:val="24"/>
        </w:rPr>
        <w:t xml:space="preserve"> </w:t>
      </w:r>
      <w:r w:rsidR="00DB52FD">
        <w:rPr>
          <w:rStyle w:val="InitialStyle"/>
          <w:rFonts w:ascii="Times New Roman" w:hAnsi="Times New Roman"/>
          <w:szCs w:val="24"/>
        </w:rPr>
        <w:t xml:space="preserve">distribute and </w:t>
      </w:r>
      <w:r w:rsidR="00D2326A">
        <w:rPr>
          <w:rStyle w:val="InitialStyle"/>
          <w:rFonts w:ascii="Times New Roman" w:hAnsi="Times New Roman"/>
          <w:szCs w:val="24"/>
        </w:rPr>
        <w:t xml:space="preserve">make available the alternative supply of water direct to </w:t>
      </w:r>
      <w:r w:rsidR="007A0776" w:rsidRPr="008B58B2">
        <w:rPr>
          <w:rStyle w:val="InitialStyle"/>
          <w:rFonts w:ascii="Times New Roman" w:hAnsi="Times New Roman"/>
          <w:szCs w:val="24"/>
          <w:highlight w:val="yellow"/>
        </w:rPr>
        <w:lastRenderedPageBreak/>
        <w:t>XXX</w:t>
      </w:r>
      <w:r w:rsidR="00D2326A">
        <w:rPr>
          <w:rStyle w:val="InitialStyle"/>
          <w:rFonts w:ascii="Times New Roman" w:hAnsi="Times New Roman"/>
          <w:szCs w:val="24"/>
        </w:rPr>
        <w:t xml:space="preserve"> Water’s customers by distributing the alternative supply of water within the Premises.</w:t>
      </w:r>
    </w:p>
    <w:p w:rsidR="00E52B5B" w:rsidRDefault="00E52B5B" w:rsidP="00D2326A">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p>
    <w:p w:rsidR="00D15683" w:rsidRDefault="00D2326A" w:rsidP="00F54551">
      <w:pPr>
        <w:pStyle w:val="DefaultText"/>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r>
        <w:rPr>
          <w:rStyle w:val="InitialStyle"/>
          <w:rFonts w:ascii="Times New Roman" w:hAnsi="Times New Roman"/>
          <w:szCs w:val="24"/>
        </w:rPr>
        <w:t>Where an alternative supply of water is requ</w:t>
      </w:r>
      <w:r w:rsidR="00B1316E">
        <w:rPr>
          <w:rStyle w:val="InitialStyle"/>
          <w:rFonts w:ascii="Times New Roman" w:hAnsi="Times New Roman"/>
          <w:szCs w:val="24"/>
        </w:rPr>
        <w:t xml:space="preserve">ested by </w:t>
      </w:r>
      <w:r w:rsidR="007A0776" w:rsidRPr="008B58B2">
        <w:rPr>
          <w:rStyle w:val="InitialStyle"/>
          <w:rFonts w:ascii="Times New Roman" w:hAnsi="Times New Roman"/>
          <w:szCs w:val="24"/>
          <w:highlight w:val="yellow"/>
        </w:rPr>
        <w:t>XXX</w:t>
      </w:r>
      <w:r w:rsidR="00B1316E">
        <w:rPr>
          <w:rStyle w:val="InitialStyle"/>
          <w:rFonts w:ascii="Times New Roman" w:hAnsi="Times New Roman"/>
          <w:szCs w:val="24"/>
        </w:rPr>
        <w:t xml:space="preserve"> Water</w:t>
      </w:r>
      <w:r>
        <w:rPr>
          <w:rStyle w:val="InitialStyle"/>
          <w:rFonts w:ascii="Times New Roman" w:hAnsi="Times New Roman"/>
          <w:szCs w:val="24"/>
        </w:rPr>
        <w:t xml:space="preserve"> due to an unplanned problem with the Bulk Supply on </w:t>
      </w:r>
      <w:r w:rsidR="00D0135F">
        <w:rPr>
          <w:rStyle w:val="InitialStyle"/>
          <w:rFonts w:ascii="Times New Roman" w:hAnsi="Times New Roman"/>
          <w:szCs w:val="24"/>
        </w:rPr>
        <w:t>NWL</w:t>
      </w:r>
      <w:r>
        <w:rPr>
          <w:rStyle w:val="InitialStyle"/>
          <w:rFonts w:ascii="Times New Roman" w:hAnsi="Times New Roman"/>
          <w:szCs w:val="24"/>
        </w:rPr>
        <w:t xml:space="preserve">’s side of the Point of Connection that could not have been prevented by </w:t>
      </w:r>
      <w:r w:rsidR="00D0135F">
        <w:rPr>
          <w:rStyle w:val="InitialStyle"/>
          <w:rFonts w:ascii="Times New Roman" w:hAnsi="Times New Roman"/>
          <w:szCs w:val="24"/>
        </w:rPr>
        <w:t>NWL</w:t>
      </w:r>
      <w:r>
        <w:rPr>
          <w:rStyle w:val="InitialStyle"/>
          <w:rFonts w:ascii="Times New Roman" w:hAnsi="Times New Roman"/>
          <w:szCs w:val="24"/>
        </w:rPr>
        <w:t xml:space="preserve"> exercising Good Industrial Practice or where force majeure applies then </w:t>
      </w:r>
      <w:r w:rsidR="007D06FB">
        <w:rPr>
          <w:rStyle w:val="InitialStyle"/>
          <w:rFonts w:ascii="Times New Roman" w:hAnsi="Times New Roman"/>
          <w:szCs w:val="24"/>
        </w:rPr>
        <w:t xml:space="preserve">subject to an obligation arising either under the provisions of the Act or the Service Regulations </w:t>
      </w:r>
      <w:r w:rsidR="00D15683">
        <w:rPr>
          <w:rStyle w:val="InitialStyle"/>
          <w:rFonts w:ascii="Times New Roman" w:hAnsi="Times New Roman"/>
          <w:szCs w:val="24"/>
        </w:rPr>
        <w:t xml:space="preserve">to make an alternative water supply available the alternative supply shall be provided by </w:t>
      </w:r>
      <w:r w:rsidR="00D0135F">
        <w:rPr>
          <w:rStyle w:val="InitialStyle"/>
          <w:rFonts w:ascii="Times New Roman" w:hAnsi="Times New Roman"/>
          <w:szCs w:val="24"/>
        </w:rPr>
        <w:t>NWL</w:t>
      </w:r>
      <w:r w:rsidR="00D15683">
        <w:rPr>
          <w:rStyle w:val="InitialStyle"/>
          <w:rFonts w:ascii="Times New Roman" w:hAnsi="Times New Roman"/>
          <w:szCs w:val="24"/>
        </w:rPr>
        <w:t xml:space="preserve"> (</w:t>
      </w:r>
      <w:r w:rsidR="00D0135F">
        <w:rPr>
          <w:rStyle w:val="InitialStyle"/>
          <w:rFonts w:ascii="Times New Roman" w:hAnsi="Times New Roman"/>
          <w:szCs w:val="24"/>
        </w:rPr>
        <w:t>NWL</w:t>
      </w:r>
      <w:r w:rsidR="00D15683">
        <w:rPr>
          <w:rStyle w:val="InitialStyle"/>
          <w:rFonts w:ascii="Times New Roman" w:hAnsi="Times New Roman"/>
          <w:szCs w:val="24"/>
        </w:rPr>
        <w:t xml:space="preserve"> being under no obligation if it does not have available resources to deploy due to the need to address an operational incident in its area of appointment as a water undertaker) at its cost at such location within the Premises as may be requested by </w:t>
      </w:r>
      <w:r w:rsidR="007A0776" w:rsidRPr="008B58B2">
        <w:rPr>
          <w:rStyle w:val="InitialStyle"/>
          <w:rFonts w:ascii="Times New Roman" w:hAnsi="Times New Roman"/>
          <w:szCs w:val="24"/>
          <w:highlight w:val="yellow"/>
        </w:rPr>
        <w:t>XXX</w:t>
      </w:r>
      <w:r w:rsidR="00D15683">
        <w:rPr>
          <w:rStyle w:val="InitialStyle"/>
          <w:rFonts w:ascii="Times New Roman" w:hAnsi="Times New Roman"/>
          <w:szCs w:val="24"/>
        </w:rPr>
        <w:t xml:space="preserve"> Water for </w:t>
      </w:r>
      <w:r w:rsidR="007A0776" w:rsidRPr="008B58B2">
        <w:rPr>
          <w:rStyle w:val="InitialStyle"/>
          <w:rFonts w:ascii="Times New Roman" w:hAnsi="Times New Roman"/>
          <w:szCs w:val="24"/>
          <w:highlight w:val="yellow"/>
        </w:rPr>
        <w:t>XXX</w:t>
      </w:r>
      <w:r w:rsidR="00D15683">
        <w:rPr>
          <w:rStyle w:val="InitialStyle"/>
          <w:rFonts w:ascii="Times New Roman" w:hAnsi="Times New Roman"/>
          <w:szCs w:val="24"/>
        </w:rPr>
        <w:t xml:space="preserve"> Water to distribute to its customers. At </w:t>
      </w:r>
      <w:r w:rsidR="007A0776" w:rsidRPr="008B58B2">
        <w:rPr>
          <w:rStyle w:val="InitialStyle"/>
          <w:rFonts w:ascii="Times New Roman" w:hAnsi="Times New Roman"/>
          <w:szCs w:val="24"/>
          <w:highlight w:val="yellow"/>
        </w:rPr>
        <w:t>XXX</w:t>
      </w:r>
      <w:r w:rsidR="00D15683">
        <w:rPr>
          <w:rStyle w:val="InitialStyle"/>
          <w:rFonts w:ascii="Times New Roman" w:hAnsi="Times New Roman"/>
          <w:szCs w:val="24"/>
        </w:rPr>
        <w:t xml:space="preserve"> Water’s request and cost (including such sum as may be reasonable in respect of establishment charges and overheads) </w:t>
      </w:r>
      <w:r w:rsidR="00D0135F">
        <w:rPr>
          <w:rStyle w:val="InitialStyle"/>
          <w:rFonts w:ascii="Times New Roman" w:hAnsi="Times New Roman"/>
          <w:szCs w:val="24"/>
        </w:rPr>
        <w:t>NWL</w:t>
      </w:r>
      <w:r w:rsidR="00D15683">
        <w:rPr>
          <w:rStyle w:val="InitialStyle"/>
          <w:rFonts w:ascii="Times New Roman" w:hAnsi="Times New Roman"/>
          <w:szCs w:val="24"/>
        </w:rPr>
        <w:t xml:space="preserve"> shall distribute and make available the alternative supply of water direct to </w:t>
      </w:r>
      <w:r w:rsidR="007A0776" w:rsidRPr="008B58B2">
        <w:rPr>
          <w:rStyle w:val="InitialStyle"/>
          <w:rFonts w:ascii="Times New Roman" w:hAnsi="Times New Roman"/>
          <w:szCs w:val="24"/>
          <w:highlight w:val="yellow"/>
        </w:rPr>
        <w:t>XXX</w:t>
      </w:r>
      <w:r w:rsidR="00D15683">
        <w:rPr>
          <w:rStyle w:val="InitialStyle"/>
          <w:rFonts w:ascii="Times New Roman" w:hAnsi="Times New Roman"/>
          <w:szCs w:val="24"/>
        </w:rPr>
        <w:t xml:space="preserve"> Water’s customers by distributing the alternative supply of water within the Premises.</w:t>
      </w:r>
    </w:p>
    <w:p w:rsidR="00E15859" w:rsidRDefault="00E15859" w:rsidP="00D2326A">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p>
    <w:p w:rsidR="00E52B5B" w:rsidRDefault="009C3E1D" w:rsidP="00F54551">
      <w:pPr>
        <w:pStyle w:val="DefaultText"/>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r>
        <w:rPr>
          <w:rStyle w:val="InitialStyle"/>
          <w:rFonts w:ascii="Times New Roman" w:hAnsi="Times New Roman"/>
          <w:szCs w:val="24"/>
        </w:rPr>
        <w:t xml:space="preserve">Nothing in this Schedule shall require </w:t>
      </w:r>
      <w:r w:rsidR="00D0135F">
        <w:rPr>
          <w:rStyle w:val="InitialStyle"/>
          <w:rFonts w:ascii="Times New Roman" w:hAnsi="Times New Roman"/>
          <w:szCs w:val="24"/>
        </w:rPr>
        <w:t>NWL</w:t>
      </w:r>
      <w:r>
        <w:rPr>
          <w:rStyle w:val="InitialStyle"/>
          <w:rFonts w:ascii="Times New Roman" w:hAnsi="Times New Roman"/>
          <w:szCs w:val="24"/>
        </w:rPr>
        <w:t xml:space="preserve"> to make available an alternative supply of water unless </w:t>
      </w:r>
      <w:r w:rsidR="007A0776" w:rsidRPr="008B58B2">
        <w:rPr>
          <w:rStyle w:val="InitialStyle"/>
          <w:rFonts w:ascii="Times New Roman" w:hAnsi="Times New Roman"/>
          <w:szCs w:val="24"/>
          <w:highlight w:val="yellow"/>
        </w:rPr>
        <w:t>XXX</w:t>
      </w:r>
      <w:r>
        <w:rPr>
          <w:rStyle w:val="InitialStyle"/>
          <w:rFonts w:ascii="Times New Roman" w:hAnsi="Times New Roman"/>
          <w:szCs w:val="24"/>
        </w:rPr>
        <w:t xml:space="preserve"> Water has one month before the first properties on the Premises are connected to </w:t>
      </w:r>
      <w:r w:rsidR="007A0776" w:rsidRPr="008B58B2">
        <w:rPr>
          <w:rStyle w:val="InitialStyle"/>
          <w:rFonts w:ascii="Times New Roman" w:hAnsi="Times New Roman"/>
          <w:szCs w:val="24"/>
          <w:highlight w:val="yellow"/>
        </w:rPr>
        <w:t>XXX</w:t>
      </w:r>
      <w:r>
        <w:rPr>
          <w:rStyle w:val="InitialStyle"/>
          <w:rFonts w:ascii="Times New Roman" w:hAnsi="Times New Roman"/>
          <w:szCs w:val="24"/>
        </w:rPr>
        <w:t xml:space="preserve"> Water’s water mains </w:t>
      </w:r>
      <w:r w:rsidR="00B01F8F">
        <w:rPr>
          <w:rStyle w:val="InitialStyle"/>
          <w:rFonts w:ascii="Times New Roman" w:hAnsi="Times New Roman"/>
          <w:szCs w:val="24"/>
        </w:rPr>
        <w:t xml:space="preserve">given notice to NWL </w:t>
      </w:r>
      <w:r>
        <w:rPr>
          <w:rStyle w:val="InitialStyle"/>
          <w:rFonts w:ascii="Times New Roman" w:hAnsi="Times New Roman"/>
          <w:szCs w:val="24"/>
        </w:rPr>
        <w:t>that it wishes the provisions of this Schedule to apply.</w:t>
      </w:r>
    </w:p>
    <w:p w:rsidR="00E15859" w:rsidRDefault="00E15859" w:rsidP="00D2326A">
      <w:pPr>
        <w:pStyle w:val="Default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rStyle w:val="InitialStyle"/>
          <w:rFonts w:ascii="Times New Roman" w:hAnsi="Times New Roman"/>
          <w:szCs w:val="24"/>
        </w:rPr>
      </w:pPr>
    </w:p>
    <w:p w:rsidR="00E15859" w:rsidRDefault="00E15859" w:rsidP="00671B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b/>
          <w:szCs w:val="24"/>
          <w:u w:val="single"/>
        </w:rPr>
        <w:sectPr w:rsidR="00E15859" w:rsidSect="0052033F">
          <w:pgSz w:w="11905" w:h="16838" w:code="9"/>
          <w:pgMar w:top="1440" w:right="1440" w:bottom="936" w:left="1701" w:header="0" w:footer="864" w:gutter="0"/>
          <w:pgNumType w:start="5"/>
          <w:cols w:space="720"/>
          <w:titlePg/>
        </w:sectPr>
      </w:pPr>
    </w:p>
    <w:p w:rsidR="00E34F04" w:rsidRPr="00D47F3D" w:rsidRDefault="00E34F04" w:rsidP="00671B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szCs w:val="24"/>
        </w:rPr>
      </w:pPr>
      <w:bookmarkStart w:id="28" w:name="Schedule_5"/>
      <w:bookmarkEnd w:id="28"/>
      <w:r w:rsidRPr="00D47F3D">
        <w:rPr>
          <w:b/>
          <w:szCs w:val="24"/>
          <w:u w:val="single"/>
        </w:rPr>
        <w:lastRenderedPageBreak/>
        <w:t>SCHEDULE 5</w:t>
      </w:r>
    </w:p>
    <w:p w:rsidR="00E34F04" w:rsidRPr="00E15859" w:rsidRDefault="00921511" w:rsidP="0092151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jc w:val="center"/>
        <w:rPr>
          <w:b/>
          <w:szCs w:val="24"/>
          <w:u w:val="single"/>
        </w:rPr>
      </w:pPr>
      <w:r w:rsidRPr="00E15859">
        <w:rPr>
          <w:b/>
          <w:u w:val="single"/>
        </w:rPr>
        <w:t>Contact Procedures for Operational Incidents</w:t>
      </w:r>
    </w:p>
    <w:p w:rsidR="00E15859" w:rsidRPr="00954091" w:rsidRDefault="00E15859" w:rsidP="00E15859">
      <w:pPr>
        <w:pStyle w:val="Heading1"/>
        <w:spacing w:before="0" w:line="480" w:lineRule="auto"/>
        <w:jc w:val="both"/>
        <w:rPr>
          <w:b w:val="0"/>
          <w:szCs w:val="24"/>
          <w:u w:val="single"/>
        </w:rPr>
      </w:pPr>
    </w:p>
    <w:p w:rsidR="00E34F04" w:rsidRPr="00D47F3D" w:rsidRDefault="00E34F04" w:rsidP="00E15859">
      <w:pPr>
        <w:pStyle w:val="Heading1"/>
        <w:spacing w:before="0" w:line="480" w:lineRule="auto"/>
        <w:jc w:val="both"/>
        <w:rPr>
          <w:b w:val="0"/>
          <w:szCs w:val="24"/>
          <w:u w:val="single"/>
        </w:rPr>
      </w:pPr>
      <w:r w:rsidRPr="00D47F3D">
        <w:rPr>
          <w:b w:val="0"/>
          <w:szCs w:val="24"/>
          <w:u w:val="single"/>
        </w:rPr>
        <w:t xml:space="preserve">Water supply problem reported by </w:t>
      </w:r>
      <w:r w:rsidR="00D0135F">
        <w:rPr>
          <w:b w:val="0"/>
          <w:szCs w:val="24"/>
          <w:u w:val="single"/>
        </w:rPr>
        <w:t>NWL</w:t>
      </w:r>
      <w:r w:rsidRPr="00D47F3D">
        <w:rPr>
          <w:b w:val="0"/>
          <w:szCs w:val="24"/>
          <w:u w:val="single"/>
        </w:rPr>
        <w:t xml:space="preserve"> </w:t>
      </w:r>
    </w:p>
    <w:p w:rsidR="00E34F04" w:rsidRPr="00D47F3D" w:rsidRDefault="00D0135F" w:rsidP="00D33F32">
      <w:pPr>
        <w:pStyle w:val="BodyText"/>
        <w:numPr>
          <w:ilvl w:val="0"/>
          <w:numId w:val="7"/>
        </w:numPr>
        <w:spacing w:line="480" w:lineRule="auto"/>
        <w:jc w:val="both"/>
        <w:rPr>
          <w:szCs w:val="24"/>
        </w:rPr>
      </w:pPr>
      <w:r>
        <w:rPr>
          <w:szCs w:val="24"/>
        </w:rPr>
        <w:t>NWL</w:t>
      </w:r>
      <w:r w:rsidR="005A302C" w:rsidRPr="005A302C">
        <w:rPr>
          <w:szCs w:val="24"/>
        </w:rPr>
        <w:t xml:space="preserve"> contacts </w:t>
      </w:r>
      <w:r w:rsidR="007A0776" w:rsidRPr="008B58B2">
        <w:rPr>
          <w:szCs w:val="24"/>
          <w:highlight w:val="yellow"/>
        </w:rPr>
        <w:t>XXX</w:t>
      </w:r>
      <w:r w:rsidR="005A302C" w:rsidRPr="005A302C">
        <w:rPr>
          <w:szCs w:val="24"/>
        </w:rPr>
        <w:t xml:space="preserve"> Water Customer Contact Centre using priority number, quotes their Priority Customer ID Number and advises </w:t>
      </w:r>
      <w:r w:rsidR="007A0776" w:rsidRPr="008B58B2">
        <w:rPr>
          <w:szCs w:val="24"/>
          <w:highlight w:val="yellow"/>
        </w:rPr>
        <w:t>XXX</w:t>
      </w:r>
      <w:r w:rsidR="005A302C" w:rsidRPr="005A302C">
        <w:rPr>
          <w:szCs w:val="24"/>
        </w:rPr>
        <w:t xml:space="preserve"> Water of the problem.</w:t>
      </w:r>
    </w:p>
    <w:p w:rsidR="00E34F04" w:rsidRDefault="007A0776" w:rsidP="00D33F32">
      <w:pPr>
        <w:pStyle w:val="BodyText"/>
        <w:numPr>
          <w:ilvl w:val="0"/>
          <w:numId w:val="7"/>
        </w:numPr>
        <w:spacing w:line="480" w:lineRule="auto"/>
        <w:jc w:val="both"/>
        <w:rPr>
          <w:szCs w:val="24"/>
        </w:rPr>
      </w:pPr>
      <w:r w:rsidRPr="008B58B2">
        <w:rPr>
          <w:szCs w:val="24"/>
          <w:highlight w:val="yellow"/>
        </w:rPr>
        <w:t>XXX</w:t>
      </w:r>
      <w:r w:rsidR="007E5C44">
        <w:rPr>
          <w:szCs w:val="24"/>
        </w:rPr>
        <w:t xml:space="preserve"> Water</w:t>
      </w:r>
      <w:r w:rsidR="00E34F04" w:rsidRPr="00D47F3D">
        <w:rPr>
          <w:szCs w:val="24"/>
        </w:rPr>
        <w:t xml:space="preserve"> contact</w:t>
      </w:r>
      <w:r w:rsidR="009070F4" w:rsidRPr="00D47F3D">
        <w:rPr>
          <w:szCs w:val="24"/>
        </w:rPr>
        <w:t>s</w:t>
      </w:r>
      <w:r w:rsidR="00E34F04" w:rsidRPr="00D47F3D">
        <w:rPr>
          <w:szCs w:val="24"/>
        </w:rPr>
        <w:t xml:space="preserve"> </w:t>
      </w:r>
      <w:r w:rsidR="009070F4" w:rsidRPr="00D47F3D">
        <w:rPr>
          <w:szCs w:val="24"/>
        </w:rPr>
        <w:t>its customers.</w:t>
      </w:r>
      <w:r w:rsidR="00E34F04" w:rsidRPr="00D47F3D">
        <w:rPr>
          <w:szCs w:val="24"/>
        </w:rPr>
        <w:t xml:space="preserve"> </w:t>
      </w:r>
    </w:p>
    <w:p w:rsidR="00921511" w:rsidRPr="00D47F3D" w:rsidRDefault="00921511" w:rsidP="00921511">
      <w:pPr>
        <w:pStyle w:val="BodyText"/>
        <w:tabs>
          <w:tab w:val="clear" w:pos="720"/>
        </w:tabs>
        <w:spacing w:line="480" w:lineRule="auto"/>
        <w:jc w:val="both"/>
        <w:rPr>
          <w:szCs w:val="24"/>
        </w:rPr>
      </w:pPr>
    </w:p>
    <w:p w:rsidR="00E34F04" w:rsidRPr="00D47F3D" w:rsidRDefault="00E34F04" w:rsidP="00AA4F97">
      <w:pPr>
        <w:pStyle w:val="BodyText"/>
        <w:spacing w:line="480" w:lineRule="auto"/>
        <w:jc w:val="both"/>
        <w:rPr>
          <w:szCs w:val="24"/>
        </w:rPr>
      </w:pPr>
      <w:r w:rsidRPr="00D47F3D">
        <w:rPr>
          <w:szCs w:val="24"/>
          <w:u w:val="single"/>
        </w:rPr>
        <w:t xml:space="preserve">Water supply problem reported by </w:t>
      </w:r>
      <w:r w:rsidR="007A0776" w:rsidRPr="008B58B2">
        <w:rPr>
          <w:szCs w:val="24"/>
          <w:highlight w:val="yellow"/>
          <w:u w:val="single"/>
        </w:rPr>
        <w:t>XXX</w:t>
      </w:r>
      <w:r w:rsidR="007E5C44">
        <w:rPr>
          <w:szCs w:val="24"/>
          <w:u w:val="single"/>
        </w:rPr>
        <w:t xml:space="preserve"> Water</w:t>
      </w:r>
    </w:p>
    <w:p w:rsidR="00E34F04" w:rsidRPr="00D47F3D" w:rsidRDefault="007A0776" w:rsidP="00D33F32">
      <w:pPr>
        <w:pStyle w:val="BodyText"/>
        <w:numPr>
          <w:ilvl w:val="0"/>
          <w:numId w:val="8"/>
        </w:numPr>
        <w:spacing w:line="480" w:lineRule="auto"/>
        <w:jc w:val="both"/>
        <w:rPr>
          <w:szCs w:val="24"/>
        </w:rPr>
      </w:pPr>
      <w:r w:rsidRPr="008B58B2">
        <w:rPr>
          <w:szCs w:val="24"/>
          <w:highlight w:val="yellow"/>
        </w:rPr>
        <w:t>XXX</w:t>
      </w:r>
      <w:r w:rsidR="005A302C" w:rsidRPr="005A302C">
        <w:rPr>
          <w:szCs w:val="24"/>
        </w:rPr>
        <w:t xml:space="preserve"> Water contacts </w:t>
      </w:r>
      <w:r w:rsidR="00D0135F">
        <w:rPr>
          <w:szCs w:val="24"/>
        </w:rPr>
        <w:t>NWL</w:t>
      </w:r>
      <w:r w:rsidR="005A302C" w:rsidRPr="005A302C">
        <w:rPr>
          <w:szCs w:val="24"/>
        </w:rPr>
        <w:t xml:space="preserve"> and advises </w:t>
      </w:r>
      <w:r w:rsidR="00D0135F">
        <w:rPr>
          <w:szCs w:val="24"/>
        </w:rPr>
        <w:t>NWL</w:t>
      </w:r>
      <w:r w:rsidR="005A302C" w:rsidRPr="005A302C">
        <w:rPr>
          <w:szCs w:val="24"/>
        </w:rPr>
        <w:t xml:space="preserve"> of the problem.</w:t>
      </w:r>
      <w:r w:rsidR="007E1790">
        <w:rPr>
          <w:szCs w:val="24"/>
        </w:rPr>
        <w:t xml:space="preserve"> </w:t>
      </w:r>
    </w:p>
    <w:p w:rsidR="00E15859" w:rsidRPr="00E15859" w:rsidRDefault="00D0135F" w:rsidP="00D33F32">
      <w:pPr>
        <w:pStyle w:val="BodyText"/>
        <w:numPr>
          <w:ilvl w:val="0"/>
          <w:numId w:val="8"/>
        </w:numPr>
        <w:spacing w:line="480" w:lineRule="auto"/>
        <w:jc w:val="both"/>
        <w:rPr>
          <w:szCs w:val="24"/>
          <w:u w:val="single"/>
        </w:rPr>
      </w:pPr>
      <w:r>
        <w:rPr>
          <w:szCs w:val="24"/>
        </w:rPr>
        <w:t>NWL</w:t>
      </w:r>
      <w:r w:rsidR="00EA1216" w:rsidRPr="00D47F3D">
        <w:rPr>
          <w:szCs w:val="24"/>
        </w:rPr>
        <w:t xml:space="preserve"> investigate</w:t>
      </w:r>
      <w:r w:rsidR="00E34F04" w:rsidRPr="00D47F3D">
        <w:rPr>
          <w:szCs w:val="24"/>
        </w:rPr>
        <w:t xml:space="preserve"> and provide updates.</w:t>
      </w:r>
    </w:p>
    <w:p w:rsidR="0094049E" w:rsidRPr="0094049E" w:rsidRDefault="0094049E" w:rsidP="00E15859">
      <w:pPr>
        <w:pStyle w:val="BodyText"/>
        <w:tabs>
          <w:tab w:val="clear" w:pos="720"/>
        </w:tabs>
        <w:spacing w:line="480" w:lineRule="auto"/>
        <w:jc w:val="both"/>
        <w:rPr>
          <w:szCs w:val="24"/>
          <w:u w:val="single"/>
        </w:rPr>
      </w:pPr>
    </w:p>
    <w:p w:rsidR="00E34F04" w:rsidRPr="00D47F3D" w:rsidRDefault="00E34F04" w:rsidP="00EA1216">
      <w:pPr>
        <w:pStyle w:val="BodyText"/>
        <w:spacing w:line="480" w:lineRule="auto"/>
        <w:jc w:val="center"/>
        <w:rPr>
          <w:szCs w:val="24"/>
        </w:rPr>
      </w:pPr>
      <w:r w:rsidRPr="00D47F3D">
        <w:rPr>
          <w:b/>
          <w:szCs w:val="24"/>
          <w:u w:val="single"/>
        </w:rPr>
        <w:t>Contact Details</w:t>
      </w:r>
    </w:p>
    <w:p w:rsidR="00E15859" w:rsidRPr="00E15859" w:rsidRDefault="00E15859" w:rsidP="00AA4F97">
      <w:pPr>
        <w:pStyle w:val="BodyText"/>
        <w:spacing w:line="480" w:lineRule="auto"/>
        <w:ind w:left="60"/>
        <w:jc w:val="both"/>
        <w:rPr>
          <w:szCs w:val="24"/>
        </w:rPr>
      </w:pPr>
    </w:p>
    <w:p w:rsidR="00E34F04" w:rsidRPr="00D47F3D" w:rsidRDefault="00D0135F" w:rsidP="00AA4F97">
      <w:pPr>
        <w:pStyle w:val="BodyText"/>
        <w:spacing w:line="480" w:lineRule="auto"/>
        <w:ind w:left="60"/>
        <w:jc w:val="both"/>
        <w:rPr>
          <w:b/>
          <w:szCs w:val="24"/>
        </w:rPr>
      </w:pPr>
      <w:r>
        <w:rPr>
          <w:b/>
          <w:szCs w:val="24"/>
        </w:rPr>
        <w:t>N</w:t>
      </w:r>
      <w:r w:rsidR="007E1790">
        <w:rPr>
          <w:b/>
          <w:szCs w:val="24"/>
        </w:rPr>
        <w:t>orthumbrian Water</w:t>
      </w:r>
      <w:r w:rsidR="00921511">
        <w:rPr>
          <w:b/>
          <w:szCs w:val="24"/>
        </w:rPr>
        <w:t xml:space="preserve"> </w:t>
      </w:r>
      <w:r w:rsidR="00E34F04" w:rsidRPr="00D47F3D">
        <w:rPr>
          <w:b/>
          <w:szCs w:val="24"/>
        </w:rPr>
        <w:t>Limited</w:t>
      </w:r>
    </w:p>
    <w:p w:rsidR="00BA685A" w:rsidRDefault="00BA685A" w:rsidP="00AA4F97">
      <w:pPr>
        <w:pStyle w:val="BodyText"/>
        <w:spacing w:line="480" w:lineRule="auto"/>
        <w:ind w:left="60"/>
        <w:jc w:val="both"/>
        <w:rPr>
          <w:szCs w:val="24"/>
        </w:rPr>
      </w:pPr>
      <w:r w:rsidRPr="00D47F3D">
        <w:rPr>
          <w:szCs w:val="24"/>
        </w:rPr>
        <w:t>Account Manager</w:t>
      </w:r>
      <w:r>
        <w:rPr>
          <w:szCs w:val="24"/>
        </w:rPr>
        <w:t>:</w:t>
      </w:r>
      <w:r w:rsidRPr="00D47F3D">
        <w:rPr>
          <w:szCs w:val="24"/>
        </w:rPr>
        <w:t xml:space="preserve"> </w:t>
      </w:r>
      <w:r>
        <w:rPr>
          <w:szCs w:val="24"/>
        </w:rPr>
        <w:t>To be confirmed</w:t>
      </w:r>
    </w:p>
    <w:p w:rsidR="00E34F04" w:rsidRPr="00D47F3D" w:rsidRDefault="00E34F04" w:rsidP="00AA4F97">
      <w:pPr>
        <w:pStyle w:val="BodyText"/>
        <w:spacing w:line="480" w:lineRule="auto"/>
        <w:ind w:left="60"/>
        <w:jc w:val="both"/>
        <w:rPr>
          <w:szCs w:val="24"/>
        </w:rPr>
      </w:pPr>
      <w:r w:rsidRPr="00D47F3D">
        <w:rPr>
          <w:szCs w:val="24"/>
        </w:rPr>
        <w:t>Control Room 24 hour Number is</w:t>
      </w:r>
      <w:r w:rsidR="00E15859">
        <w:rPr>
          <w:szCs w:val="24"/>
        </w:rPr>
        <w:t xml:space="preserve"> </w:t>
      </w:r>
      <w:r w:rsidR="00B809E6" w:rsidRPr="00B809E6">
        <w:rPr>
          <w:szCs w:val="24"/>
        </w:rPr>
        <w:t>0845 782 0999</w:t>
      </w:r>
    </w:p>
    <w:p w:rsidR="00BF27FD" w:rsidRDefault="005A1310" w:rsidP="00AA4F97">
      <w:pPr>
        <w:pStyle w:val="BodyText"/>
        <w:spacing w:line="480" w:lineRule="auto"/>
        <w:ind w:left="60"/>
        <w:jc w:val="both"/>
        <w:rPr>
          <w:szCs w:val="24"/>
        </w:rPr>
      </w:pPr>
      <w:r>
        <w:rPr>
          <w:szCs w:val="24"/>
        </w:rPr>
        <w:t>[</w:t>
      </w:r>
      <w:r w:rsidR="00882109">
        <w:rPr>
          <w:szCs w:val="24"/>
        </w:rPr>
        <w:t>Missing d</w:t>
      </w:r>
      <w:r w:rsidR="00BF27FD">
        <w:rPr>
          <w:szCs w:val="24"/>
        </w:rPr>
        <w:t xml:space="preserve">etails to be confirmed by </w:t>
      </w:r>
      <w:r w:rsidR="00D0135F">
        <w:rPr>
          <w:szCs w:val="24"/>
        </w:rPr>
        <w:t>NWL</w:t>
      </w:r>
      <w:r w:rsidR="00BF27FD">
        <w:rPr>
          <w:szCs w:val="24"/>
        </w:rPr>
        <w:t xml:space="preserve"> 30 days prior to </w:t>
      </w:r>
      <w:r>
        <w:rPr>
          <w:szCs w:val="24"/>
        </w:rPr>
        <w:t>providing</w:t>
      </w:r>
      <w:r w:rsidR="00BF27FD">
        <w:rPr>
          <w:szCs w:val="24"/>
        </w:rPr>
        <w:t xml:space="preserve"> the bulk supply</w:t>
      </w:r>
      <w:r>
        <w:rPr>
          <w:szCs w:val="24"/>
        </w:rPr>
        <w:t>]</w:t>
      </w:r>
    </w:p>
    <w:p w:rsidR="00E15859" w:rsidRPr="00D47F3D" w:rsidRDefault="00E15859" w:rsidP="00AA4F97">
      <w:pPr>
        <w:pStyle w:val="BodyText"/>
        <w:spacing w:line="480" w:lineRule="auto"/>
        <w:ind w:left="60"/>
        <w:jc w:val="both"/>
        <w:rPr>
          <w:szCs w:val="24"/>
        </w:rPr>
      </w:pPr>
    </w:p>
    <w:p w:rsidR="00E34F04" w:rsidRPr="00D47F3D" w:rsidRDefault="007A0776" w:rsidP="00AA4F97">
      <w:pPr>
        <w:pStyle w:val="BodyText"/>
        <w:spacing w:line="480" w:lineRule="auto"/>
        <w:ind w:left="60"/>
        <w:jc w:val="both"/>
        <w:rPr>
          <w:b/>
          <w:szCs w:val="24"/>
        </w:rPr>
      </w:pPr>
      <w:r>
        <w:rPr>
          <w:b/>
          <w:szCs w:val="24"/>
        </w:rPr>
        <w:t>XXX</w:t>
      </w:r>
      <w:r w:rsidR="007E5C44">
        <w:rPr>
          <w:b/>
          <w:szCs w:val="24"/>
        </w:rPr>
        <w:t xml:space="preserve"> Water</w:t>
      </w:r>
      <w:r w:rsidR="00E34F04" w:rsidRPr="00D47F3D">
        <w:rPr>
          <w:b/>
          <w:szCs w:val="24"/>
        </w:rPr>
        <w:t xml:space="preserve"> Limited</w:t>
      </w:r>
    </w:p>
    <w:p w:rsidR="00E34F04" w:rsidRPr="00D47F3D" w:rsidRDefault="00E15859" w:rsidP="00AA4F97">
      <w:pPr>
        <w:pStyle w:val="BodyText"/>
        <w:spacing w:line="480" w:lineRule="auto"/>
        <w:ind w:left="60"/>
        <w:jc w:val="both"/>
        <w:rPr>
          <w:szCs w:val="24"/>
        </w:rPr>
      </w:pPr>
      <w:r>
        <w:rPr>
          <w:szCs w:val="24"/>
        </w:rPr>
        <w:t xml:space="preserve">Customer Contact Centre [        </w:t>
      </w:r>
      <w:r w:rsidR="005A1310">
        <w:rPr>
          <w:szCs w:val="24"/>
        </w:rPr>
        <w:t xml:space="preserve">                     </w:t>
      </w:r>
      <w:r>
        <w:rPr>
          <w:szCs w:val="24"/>
        </w:rPr>
        <w:t xml:space="preserve"> ]</w:t>
      </w:r>
    </w:p>
    <w:p w:rsidR="00BF27FD" w:rsidRDefault="00BF27FD" w:rsidP="00BF27FD">
      <w:pPr>
        <w:pStyle w:val="BodyText"/>
        <w:spacing w:line="480" w:lineRule="auto"/>
        <w:ind w:left="60"/>
        <w:jc w:val="both"/>
        <w:rPr>
          <w:szCs w:val="24"/>
        </w:rPr>
      </w:pPr>
      <w:r>
        <w:rPr>
          <w:szCs w:val="24"/>
        </w:rPr>
        <w:t xml:space="preserve">[Details to be confirmed by </w:t>
      </w:r>
      <w:r w:rsidR="007A0776" w:rsidRPr="008B58B2">
        <w:rPr>
          <w:szCs w:val="24"/>
          <w:highlight w:val="yellow"/>
        </w:rPr>
        <w:t>XXX</w:t>
      </w:r>
      <w:r>
        <w:rPr>
          <w:szCs w:val="24"/>
        </w:rPr>
        <w:t xml:space="preserve"> Water 30 days prior to first taking the bulk supply]</w:t>
      </w:r>
    </w:p>
    <w:p w:rsidR="00876199" w:rsidRDefault="00876199">
      <w:pPr>
        <w:rPr>
          <w:sz w:val="24"/>
          <w:szCs w:val="24"/>
          <w:lang w:val="en-US"/>
        </w:rPr>
      </w:pPr>
      <w:r>
        <w:rPr>
          <w:szCs w:val="24"/>
        </w:rPr>
        <w:br w:type="page"/>
      </w:r>
    </w:p>
    <w:p w:rsidR="00876199" w:rsidRDefault="00876199" w:rsidP="00876199">
      <w:pPr>
        <w:pStyle w:val="BodyText"/>
        <w:spacing w:line="480" w:lineRule="auto"/>
        <w:ind w:left="61"/>
        <w:jc w:val="center"/>
        <w:rPr>
          <w:szCs w:val="24"/>
        </w:rPr>
      </w:pPr>
      <w:r>
        <w:rPr>
          <w:szCs w:val="24"/>
        </w:rPr>
        <w:lastRenderedPageBreak/>
        <w:t>Schedule 6</w:t>
      </w:r>
    </w:p>
    <w:p w:rsidR="00876199" w:rsidRDefault="00876199" w:rsidP="00876199">
      <w:pPr>
        <w:pStyle w:val="BodyText"/>
        <w:spacing w:line="480" w:lineRule="auto"/>
        <w:ind w:left="61"/>
        <w:jc w:val="both"/>
        <w:rPr>
          <w:szCs w:val="24"/>
        </w:rPr>
      </w:pPr>
      <w:r>
        <w:rPr>
          <w:szCs w:val="24"/>
        </w:rPr>
        <w:t>(Additional Requirements in respect of Water Quality)</w:t>
      </w:r>
    </w:p>
    <w:p w:rsidR="00876199" w:rsidRPr="00FB6DA5" w:rsidRDefault="00876199" w:rsidP="00876199">
      <w:pPr>
        <w:pBdr>
          <w:top w:val="single" w:sz="4" w:space="1" w:color="auto"/>
          <w:left w:val="single" w:sz="4" w:space="4" w:color="auto"/>
          <w:bottom w:val="single" w:sz="4" w:space="1" w:color="auto"/>
          <w:right w:val="single" w:sz="4" w:space="4" w:color="auto"/>
        </w:pBdr>
        <w:jc w:val="both"/>
        <w:rPr>
          <w:i/>
        </w:rPr>
      </w:pPr>
      <w:r w:rsidRPr="00FB6DA5">
        <w:rPr>
          <w:i/>
        </w:rPr>
        <w:t xml:space="preserve">Note: this document is to allow water quality agreements to be </w:t>
      </w:r>
      <w:r>
        <w:rPr>
          <w:i/>
        </w:rPr>
        <w:t>used in conjunction with</w:t>
      </w:r>
      <w:r w:rsidRPr="00FB6DA5">
        <w:rPr>
          <w:i/>
        </w:rPr>
        <w:t xml:space="preserve"> existing bulk transfer arrangements. New arrangements should be developed in accordance with the model agreement being developed by Ofwat. </w:t>
      </w:r>
    </w:p>
    <w:p w:rsidR="00876199" w:rsidRPr="00FB6DA5" w:rsidRDefault="00876199" w:rsidP="00876199">
      <w:pPr>
        <w:pBdr>
          <w:top w:val="single" w:sz="4" w:space="1" w:color="auto"/>
          <w:left w:val="single" w:sz="4" w:space="4" w:color="auto"/>
          <w:bottom w:val="single" w:sz="4" w:space="1" w:color="auto"/>
          <w:right w:val="single" w:sz="4" w:space="4" w:color="auto"/>
        </w:pBdr>
        <w:jc w:val="both"/>
        <w:rPr>
          <w:i/>
        </w:rPr>
      </w:pPr>
    </w:p>
    <w:p w:rsidR="00876199" w:rsidRPr="00FB6DA5" w:rsidRDefault="00876199" w:rsidP="00876199">
      <w:pPr>
        <w:pBdr>
          <w:top w:val="single" w:sz="4" w:space="1" w:color="auto"/>
          <w:left w:val="single" w:sz="4" w:space="4" w:color="auto"/>
          <w:bottom w:val="single" w:sz="4" w:space="1" w:color="auto"/>
          <w:right w:val="single" w:sz="4" w:space="4" w:color="auto"/>
        </w:pBdr>
        <w:jc w:val="both"/>
        <w:rPr>
          <w:i/>
        </w:rPr>
      </w:pPr>
      <w:r>
        <w:rPr>
          <w:i/>
        </w:rPr>
        <w:t xml:space="preserve">The text in the main body of the agreement provides the general terms and context. Schedule 1 allows both parties to modify the arrangement to reflect conditions locally. </w:t>
      </w:r>
    </w:p>
    <w:p w:rsidR="00876199" w:rsidRPr="00FB6DA5" w:rsidRDefault="00876199" w:rsidP="00876199">
      <w:pPr>
        <w:jc w:val="both"/>
        <w:rPr>
          <w:b/>
        </w:rPr>
      </w:pPr>
      <w:r w:rsidRPr="00FB6DA5">
        <w:rPr>
          <w:b/>
        </w:rPr>
        <w:t>Bulk Supply Water Quality Agreement</w:t>
      </w:r>
    </w:p>
    <w:p w:rsidR="00876199" w:rsidRDefault="00876199" w:rsidP="00876199">
      <w:pPr>
        <w:jc w:val="both"/>
      </w:pPr>
    </w:p>
    <w:p w:rsidR="00876199" w:rsidRDefault="00876199" w:rsidP="00876199">
      <w:pPr>
        <w:jc w:val="both"/>
      </w:pPr>
    </w:p>
    <w:p w:rsidR="00876199" w:rsidRPr="00FB6DA5" w:rsidRDefault="00876199" w:rsidP="00876199">
      <w:pPr>
        <w:numPr>
          <w:ilvl w:val="0"/>
          <w:numId w:val="17"/>
        </w:numPr>
        <w:jc w:val="both"/>
        <w:rPr>
          <w:b/>
        </w:rPr>
      </w:pPr>
      <w:r>
        <w:rPr>
          <w:b/>
        </w:rPr>
        <w:t>Regulations</w:t>
      </w:r>
    </w:p>
    <w:p w:rsidR="00876199" w:rsidRPr="008E79B0" w:rsidRDefault="00876199" w:rsidP="00876199">
      <w:pPr>
        <w:numPr>
          <w:ilvl w:val="1"/>
          <w:numId w:val="18"/>
        </w:numPr>
        <w:jc w:val="both"/>
      </w:pPr>
      <w:r>
        <w:t>In respect of Potable Water the Bulk Supply must, as a minimum, comply with the requ</w:t>
      </w:r>
      <w:r w:rsidRPr="008E79B0">
        <w:t>irements imposed by the Act and the Water Supply (Water Quality) Regulations</w:t>
      </w:r>
      <w:r>
        <w:t xml:space="preserve"> 2000</w:t>
      </w:r>
      <w:r w:rsidRPr="008E79B0">
        <w:t xml:space="preserve"> (as amended) (“the </w:t>
      </w:r>
      <w:r>
        <w:t xml:space="preserve">2000 </w:t>
      </w:r>
      <w:r w:rsidRPr="008E79B0">
        <w:t>Regulations”), except where a particular standard is subject to an Authorised Departure or Undertaking.</w:t>
      </w:r>
      <w:r>
        <w:t xml:space="preserve">  </w:t>
      </w:r>
    </w:p>
    <w:p w:rsidR="00876199" w:rsidRPr="008E79B0" w:rsidRDefault="00876199" w:rsidP="00876199">
      <w:pPr>
        <w:jc w:val="both"/>
      </w:pPr>
    </w:p>
    <w:p w:rsidR="00876199" w:rsidRPr="001D7B7F" w:rsidRDefault="00876199" w:rsidP="00876199">
      <w:pPr>
        <w:numPr>
          <w:ilvl w:val="1"/>
          <w:numId w:val="18"/>
        </w:numPr>
        <w:jc w:val="both"/>
      </w:pPr>
      <w:r w:rsidRPr="008E79B0">
        <w:t xml:space="preserve">If a standard is subject to an Authorised Departure or Undertaking, compliance with the terms of the Authorised Departure or Undertaking will be deemed to </w:t>
      </w:r>
      <w:r>
        <w:t>have met</w:t>
      </w:r>
      <w:r w:rsidRPr="008E79B0">
        <w:t xml:space="preserve"> the relevant quality standard imposed by the Act o</w:t>
      </w:r>
      <w:r>
        <w:t>r</w:t>
      </w:r>
      <w:r w:rsidRPr="008E79B0">
        <w:t xml:space="preserve"> the </w:t>
      </w:r>
      <w:r>
        <w:t xml:space="preserve">2000 </w:t>
      </w:r>
      <w:r w:rsidRPr="008E79B0">
        <w:t>Regulations</w:t>
      </w:r>
      <w:r>
        <w:t xml:space="preserve">.  </w:t>
      </w:r>
      <w:r w:rsidRPr="001D7B7F">
        <w:t>Compliance with the terms of Notices</w:t>
      </w:r>
      <w:r>
        <w:t xml:space="preserve"> </w:t>
      </w:r>
      <w:r w:rsidRPr="001D7B7F">
        <w:t>will be deemed to have met the requirements imposed by the Act o</w:t>
      </w:r>
      <w:r>
        <w:t>r</w:t>
      </w:r>
      <w:r w:rsidRPr="001D7B7F">
        <w:t xml:space="preserve"> the 2000 Regulations.</w:t>
      </w:r>
    </w:p>
    <w:p w:rsidR="00876199" w:rsidRPr="001D7B7F" w:rsidRDefault="00876199" w:rsidP="00876199">
      <w:pPr>
        <w:jc w:val="both"/>
      </w:pPr>
    </w:p>
    <w:p w:rsidR="00876199" w:rsidRPr="001D7B7F" w:rsidRDefault="00876199" w:rsidP="00876199">
      <w:pPr>
        <w:ind w:left="720"/>
        <w:jc w:val="both"/>
      </w:pPr>
      <w:r>
        <w:t>1.2.1</w:t>
      </w:r>
      <w:r>
        <w:tab/>
      </w:r>
      <w:r w:rsidRPr="001D7B7F">
        <w:t xml:space="preserve">The Supplier must provide the Recipient with a copy of any Authorised Departure, Undertaking, </w:t>
      </w:r>
      <w:r>
        <w:t xml:space="preserve">and </w:t>
      </w:r>
      <w:r w:rsidRPr="001D7B7F">
        <w:t>Notice</w:t>
      </w:r>
      <w:r>
        <w:t xml:space="preserve"> </w:t>
      </w:r>
      <w:r w:rsidRPr="001D7B7F">
        <w:t xml:space="preserve">associated with the </w:t>
      </w:r>
      <w:r>
        <w:t>Bulk Supply</w:t>
      </w:r>
      <w:r w:rsidRPr="001D7B7F">
        <w:t>.</w:t>
      </w:r>
    </w:p>
    <w:p w:rsidR="00876199" w:rsidRPr="001D7B7F" w:rsidRDefault="00876199" w:rsidP="00876199">
      <w:pPr>
        <w:jc w:val="both"/>
      </w:pPr>
    </w:p>
    <w:p w:rsidR="00876199" w:rsidRPr="00FB6DA5" w:rsidRDefault="00876199" w:rsidP="00876199">
      <w:pPr>
        <w:numPr>
          <w:ilvl w:val="0"/>
          <w:numId w:val="17"/>
        </w:numPr>
        <w:jc w:val="both"/>
        <w:rPr>
          <w:b/>
          <w:color w:val="00B0F0"/>
        </w:rPr>
      </w:pPr>
      <w:r w:rsidRPr="00FB6DA5">
        <w:rPr>
          <w:b/>
        </w:rPr>
        <w:t>Risk</w:t>
      </w:r>
      <w:r w:rsidRPr="00FB6DA5">
        <w:rPr>
          <w:b/>
          <w:color w:val="00B0F0"/>
        </w:rPr>
        <w:t xml:space="preserve"> </w:t>
      </w:r>
      <w:r w:rsidRPr="00172BAE">
        <w:rPr>
          <w:b/>
        </w:rPr>
        <w:t>assessments</w:t>
      </w:r>
    </w:p>
    <w:p w:rsidR="00876199" w:rsidRDefault="00876199" w:rsidP="00876199">
      <w:pPr>
        <w:numPr>
          <w:ilvl w:val="1"/>
          <w:numId w:val="19"/>
        </w:numPr>
        <w:jc w:val="both"/>
      </w:pPr>
      <w:r>
        <w:t>The Bulk Supply must be detailed in the Drinking Water Safety Plan risk assessment and report made under Regulations 27 and 28 of the 2000 Regulations of both parties; and</w:t>
      </w:r>
    </w:p>
    <w:p w:rsidR="00876199" w:rsidRDefault="00876199" w:rsidP="00876199">
      <w:pPr>
        <w:ind w:leftChars="300" w:left="600"/>
        <w:jc w:val="both"/>
      </w:pPr>
    </w:p>
    <w:p w:rsidR="00876199" w:rsidRPr="001D7B7F" w:rsidRDefault="00876199" w:rsidP="00876199">
      <w:pPr>
        <w:ind w:left="720"/>
        <w:jc w:val="both"/>
      </w:pPr>
      <w:r>
        <w:t>2.1.1</w:t>
      </w:r>
      <w:r>
        <w:tab/>
        <w:t>The Supplier must provide the Recipient details of the source to tap chain (including asset details), Unacceptable Risks, and mitigation actions (including Acknowledged Actions) associated with th</w:t>
      </w:r>
      <w:r w:rsidRPr="001D7B7F">
        <w:t xml:space="preserve">e </w:t>
      </w:r>
      <w:r>
        <w:t>Bulk Supply</w:t>
      </w:r>
      <w:r w:rsidRPr="001D7B7F">
        <w:t>; and</w:t>
      </w:r>
    </w:p>
    <w:p w:rsidR="00876199" w:rsidRPr="001D7B7F" w:rsidRDefault="00876199" w:rsidP="00876199">
      <w:pPr>
        <w:jc w:val="both"/>
      </w:pPr>
    </w:p>
    <w:p w:rsidR="00876199" w:rsidRDefault="00876199" w:rsidP="00876199">
      <w:pPr>
        <w:ind w:left="720"/>
        <w:jc w:val="both"/>
      </w:pPr>
      <w:r>
        <w:t>2.1.2</w:t>
      </w:r>
      <w:r w:rsidRPr="001D7B7F">
        <w:tab/>
        <w:t>The Supplier must provide the Recipient details of any risk based monitoring (e.g. pesticides) so that monitoring programmes of the parties can, where appropriate, be aligned; and</w:t>
      </w:r>
    </w:p>
    <w:p w:rsidR="00876199" w:rsidRDefault="00876199" w:rsidP="00876199">
      <w:pPr>
        <w:ind w:left="720"/>
        <w:jc w:val="both"/>
      </w:pPr>
    </w:p>
    <w:p w:rsidR="00876199" w:rsidRDefault="00876199" w:rsidP="00876199">
      <w:pPr>
        <w:ind w:left="720"/>
        <w:jc w:val="both"/>
      </w:pPr>
      <w:r>
        <w:t>2.1.3</w:t>
      </w:r>
      <w:r>
        <w:tab/>
        <w:t>Parties should share material updates in adherence to Regulation 28 of the 2000 Regulations.</w:t>
      </w:r>
    </w:p>
    <w:p w:rsidR="00876199" w:rsidRDefault="00876199" w:rsidP="00876199">
      <w:pPr>
        <w:jc w:val="both"/>
      </w:pPr>
    </w:p>
    <w:p w:rsidR="00876199" w:rsidRPr="00DB206E" w:rsidRDefault="00876199" w:rsidP="00876199">
      <w:pPr>
        <w:jc w:val="both"/>
        <w:rPr>
          <w:b/>
        </w:rPr>
      </w:pPr>
      <w:r w:rsidRPr="00DB206E">
        <w:rPr>
          <w:b/>
        </w:rPr>
        <w:t>3</w:t>
      </w:r>
      <w:r>
        <w:rPr>
          <w:b/>
        </w:rPr>
        <w:t>.</w:t>
      </w:r>
      <w:r>
        <w:rPr>
          <w:b/>
        </w:rPr>
        <w:tab/>
      </w:r>
      <w:r w:rsidRPr="00DB206E">
        <w:rPr>
          <w:b/>
        </w:rPr>
        <w:t xml:space="preserve"> Notifications</w:t>
      </w:r>
    </w:p>
    <w:p w:rsidR="00876199" w:rsidRDefault="00876199" w:rsidP="00876199">
      <w:pPr>
        <w:jc w:val="both"/>
      </w:pPr>
      <w:r>
        <w:t>3.1</w:t>
      </w:r>
      <w:r>
        <w:tab/>
        <w:t xml:space="preserve">Notification between the parties must </w:t>
      </w:r>
      <w:r w:rsidRPr="00E7343D">
        <w:t>occur in the following circumstances.  These notifications should provide sufficient information to enable the parties to undertake a risk assessment relevant to their own circumstances:</w:t>
      </w:r>
      <w:r>
        <w:t xml:space="preserve">  </w:t>
      </w:r>
    </w:p>
    <w:p w:rsidR="00876199" w:rsidRDefault="00876199" w:rsidP="00876199">
      <w:pPr>
        <w:jc w:val="both"/>
      </w:pPr>
    </w:p>
    <w:p w:rsidR="00876199" w:rsidRDefault="00876199" w:rsidP="00876199">
      <w:pPr>
        <w:ind w:left="720"/>
        <w:jc w:val="both"/>
      </w:pPr>
      <w:r>
        <w:t>3.1.1</w:t>
      </w:r>
      <w:r>
        <w:tab/>
        <w:t xml:space="preserve">Relating to </w:t>
      </w:r>
      <w:r w:rsidRPr="001D7B7F">
        <w:rPr>
          <w:u w:val="single"/>
        </w:rPr>
        <w:t>treated water</w:t>
      </w:r>
      <w:r>
        <w:t xml:space="preserve"> bulk supplies:</w:t>
      </w:r>
    </w:p>
    <w:p w:rsidR="00876199" w:rsidRDefault="00876199" w:rsidP="00876199">
      <w:pPr>
        <w:tabs>
          <w:tab w:val="num" w:pos="1440"/>
        </w:tabs>
        <w:ind w:left="1440"/>
        <w:jc w:val="both"/>
      </w:pPr>
    </w:p>
    <w:p w:rsidR="00876199" w:rsidRDefault="00876199" w:rsidP="00876199">
      <w:pPr>
        <w:tabs>
          <w:tab w:val="num" w:pos="1440"/>
        </w:tabs>
        <w:ind w:left="1440"/>
        <w:jc w:val="both"/>
      </w:pPr>
      <w:r>
        <w:t>3.1.1a</w:t>
      </w:r>
      <w:r>
        <w:tab/>
        <w:t>Exceedence of a quality standard at any point in the source to tap chain where assessment identifies a potential impact to the Bulk Supply as defined in Schedule 4.</w:t>
      </w:r>
      <w:r>
        <w:tab/>
      </w:r>
    </w:p>
    <w:p w:rsidR="00876199" w:rsidRDefault="00876199" w:rsidP="00876199">
      <w:pPr>
        <w:tabs>
          <w:tab w:val="num" w:pos="1440"/>
        </w:tabs>
        <w:ind w:left="1440"/>
        <w:jc w:val="both"/>
      </w:pPr>
    </w:p>
    <w:p w:rsidR="00876199" w:rsidRDefault="00876199" w:rsidP="00876199">
      <w:pPr>
        <w:tabs>
          <w:tab w:val="num" w:pos="1440"/>
        </w:tabs>
        <w:ind w:left="1440"/>
        <w:jc w:val="both"/>
      </w:pPr>
      <w:r>
        <w:t>3.1.1b</w:t>
      </w:r>
      <w:r>
        <w:tab/>
        <w:t>Detection of other relevant water quality related parameters</w:t>
      </w:r>
      <w:r>
        <w:rPr>
          <w:rStyle w:val="FootnoteReference"/>
        </w:rPr>
        <w:footnoteReference w:id="1"/>
      </w:r>
      <w:r>
        <w:t xml:space="preserve">  </w:t>
      </w:r>
      <w:r w:rsidRPr="001D7B7F">
        <w:t xml:space="preserve">where assessment identifies a potential impact on the </w:t>
      </w:r>
      <w:r>
        <w:t>Bulk Supply as defined in Schedule 4.</w:t>
      </w:r>
    </w:p>
    <w:p w:rsidR="00876199" w:rsidRDefault="00876199" w:rsidP="00876199">
      <w:pPr>
        <w:tabs>
          <w:tab w:val="num" w:pos="1440"/>
        </w:tabs>
        <w:ind w:left="1440"/>
        <w:jc w:val="both"/>
      </w:pPr>
    </w:p>
    <w:p w:rsidR="00876199" w:rsidRDefault="00876199" w:rsidP="00876199">
      <w:pPr>
        <w:ind w:left="720"/>
        <w:jc w:val="both"/>
      </w:pPr>
      <w:r>
        <w:t>3.1.2</w:t>
      </w:r>
      <w:r>
        <w:tab/>
        <w:t xml:space="preserve">Relating to </w:t>
      </w:r>
      <w:r>
        <w:rPr>
          <w:u w:val="single"/>
        </w:rPr>
        <w:t>non potable</w:t>
      </w:r>
      <w:r w:rsidRPr="001D7B7F">
        <w:rPr>
          <w:u w:val="single"/>
        </w:rPr>
        <w:t xml:space="preserve"> water</w:t>
      </w:r>
      <w:r>
        <w:t xml:space="preserve"> bulk supplies:</w:t>
      </w:r>
    </w:p>
    <w:p w:rsidR="00876199" w:rsidRDefault="00876199" w:rsidP="00876199">
      <w:pPr>
        <w:tabs>
          <w:tab w:val="num" w:pos="1440"/>
        </w:tabs>
        <w:ind w:left="1440"/>
        <w:jc w:val="both"/>
      </w:pPr>
    </w:p>
    <w:p w:rsidR="00876199" w:rsidRDefault="00876199" w:rsidP="00876199">
      <w:pPr>
        <w:tabs>
          <w:tab w:val="num" w:pos="1440"/>
        </w:tabs>
        <w:ind w:left="1440"/>
        <w:jc w:val="both"/>
      </w:pPr>
      <w:r>
        <w:lastRenderedPageBreak/>
        <w:t>3.1.2a</w:t>
      </w:r>
      <w:r>
        <w:tab/>
        <w:t>Significant change in parameter value from expected level where assessment identifies a potential impact to the receiving treatment works or the final treated supply as defined in Schedule 1.</w:t>
      </w:r>
    </w:p>
    <w:p w:rsidR="00876199" w:rsidRDefault="00876199" w:rsidP="00876199">
      <w:pPr>
        <w:tabs>
          <w:tab w:val="num" w:pos="1440"/>
        </w:tabs>
        <w:ind w:left="1440"/>
        <w:jc w:val="both"/>
      </w:pPr>
    </w:p>
    <w:p w:rsidR="00876199" w:rsidRDefault="00876199" w:rsidP="00876199">
      <w:pPr>
        <w:tabs>
          <w:tab w:val="num" w:pos="1440"/>
        </w:tabs>
        <w:ind w:left="1440"/>
        <w:jc w:val="both"/>
      </w:pPr>
      <w:r w:rsidRPr="00172BAE">
        <w:t>3.1.2b</w:t>
      </w:r>
      <w:r w:rsidRPr="00172BAE">
        <w:tab/>
        <w:t>Detection of an abnormal aesthetic issue where assessment identifies a potential impact on the Bulk Supply</w:t>
      </w:r>
      <w:r>
        <w:t>.</w:t>
      </w:r>
      <w:r w:rsidRPr="00172BAE">
        <w:t xml:space="preserve"> </w:t>
      </w:r>
    </w:p>
    <w:p w:rsidR="00876199" w:rsidRDefault="00876199" w:rsidP="00876199">
      <w:pPr>
        <w:tabs>
          <w:tab w:val="num" w:pos="1440"/>
        </w:tabs>
        <w:ind w:left="1440"/>
        <w:jc w:val="both"/>
      </w:pPr>
    </w:p>
    <w:p w:rsidR="00876199" w:rsidRDefault="00876199" w:rsidP="00876199">
      <w:pPr>
        <w:tabs>
          <w:tab w:val="num" w:pos="1440"/>
        </w:tabs>
        <w:ind w:left="1440"/>
        <w:jc w:val="both"/>
      </w:pPr>
      <w:r>
        <w:t>3.1.2c</w:t>
      </w:r>
      <w:r>
        <w:tab/>
        <w:t xml:space="preserve">Significant alarms from an intake protection system where there could be a potential impact to the quantity or quality of the bulk supply.  </w:t>
      </w:r>
    </w:p>
    <w:p w:rsidR="00876199" w:rsidRDefault="00876199" w:rsidP="00876199">
      <w:pPr>
        <w:tabs>
          <w:tab w:val="num" w:pos="1440"/>
        </w:tabs>
        <w:ind w:left="1440"/>
        <w:jc w:val="both"/>
      </w:pPr>
    </w:p>
    <w:p w:rsidR="00876199" w:rsidRDefault="00876199" w:rsidP="00876199">
      <w:pPr>
        <w:ind w:left="720"/>
        <w:jc w:val="both"/>
      </w:pPr>
      <w:r>
        <w:t>3.1.3</w:t>
      </w:r>
      <w:r>
        <w:tab/>
        <w:t>Relating to both</w:t>
      </w:r>
      <w:r w:rsidRPr="00806AA0">
        <w:t xml:space="preserve"> </w:t>
      </w:r>
      <w:r w:rsidRPr="001D7B7F">
        <w:rPr>
          <w:u w:val="single"/>
        </w:rPr>
        <w:t xml:space="preserve">treated </w:t>
      </w:r>
      <w:r>
        <w:rPr>
          <w:u w:val="single"/>
        </w:rPr>
        <w:t>water</w:t>
      </w:r>
      <w:r w:rsidRPr="0065481E">
        <w:t xml:space="preserve"> and </w:t>
      </w:r>
      <w:r>
        <w:rPr>
          <w:u w:val="single"/>
        </w:rPr>
        <w:t>non potable</w:t>
      </w:r>
      <w:r w:rsidRPr="001D7B7F">
        <w:rPr>
          <w:u w:val="single"/>
        </w:rPr>
        <w:t xml:space="preserve"> water</w:t>
      </w:r>
      <w:r>
        <w:t xml:space="preserve"> bulk supplies:</w:t>
      </w:r>
    </w:p>
    <w:p w:rsidR="00876199" w:rsidRDefault="00876199" w:rsidP="00876199">
      <w:pPr>
        <w:tabs>
          <w:tab w:val="num" w:pos="1440"/>
        </w:tabs>
        <w:ind w:left="1440"/>
        <w:jc w:val="both"/>
      </w:pPr>
    </w:p>
    <w:p w:rsidR="00876199" w:rsidRDefault="00876199" w:rsidP="00876199">
      <w:pPr>
        <w:tabs>
          <w:tab w:val="num" w:pos="1440"/>
        </w:tabs>
        <w:ind w:left="1440"/>
        <w:jc w:val="both"/>
      </w:pPr>
      <w:r>
        <w:t>3.1.3a</w:t>
      </w:r>
      <w:r>
        <w:tab/>
        <w:t>If an event is notified to the Regulator, and/or local and health authorities, where assessment identifies a potential impact on the Bulk Supply.</w:t>
      </w:r>
    </w:p>
    <w:p w:rsidR="00876199" w:rsidRDefault="00876199" w:rsidP="00876199">
      <w:pPr>
        <w:tabs>
          <w:tab w:val="num" w:pos="1440"/>
        </w:tabs>
        <w:ind w:left="1440"/>
        <w:jc w:val="both"/>
      </w:pPr>
    </w:p>
    <w:p w:rsidR="00876199" w:rsidRDefault="00876199" w:rsidP="00876199">
      <w:pPr>
        <w:tabs>
          <w:tab w:val="num" w:pos="1440"/>
        </w:tabs>
        <w:ind w:left="1440"/>
        <w:jc w:val="both"/>
      </w:pPr>
      <w:r>
        <w:t>3</w:t>
      </w:r>
      <w:r w:rsidRPr="00172BAE">
        <w:t>.1.3b</w:t>
      </w:r>
      <w:r w:rsidRPr="00172BAE">
        <w:tab/>
        <w:t>Other relevant water quality issues, events or parameters, at any point in the “source to tap” chain, where assessment identifies a potential impact on the Bulk Supply (e.g. a security breach).</w:t>
      </w:r>
      <w:r>
        <w:t xml:space="preserve"> </w:t>
      </w:r>
    </w:p>
    <w:p w:rsidR="00876199" w:rsidRDefault="00876199" w:rsidP="00876199">
      <w:pPr>
        <w:tabs>
          <w:tab w:val="num" w:pos="1440"/>
        </w:tabs>
        <w:ind w:left="1440"/>
        <w:jc w:val="both"/>
      </w:pPr>
    </w:p>
    <w:p w:rsidR="00876199" w:rsidRDefault="00876199" w:rsidP="00876199">
      <w:pPr>
        <w:tabs>
          <w:tab w:val="num" w:pos="1440"/>
        </w:tabs>
        <w:ind w:left="1440"/>
        <w:jc w:val="both"/>
      </w:pPr>
      <w:r>
        <w:t>3.1.3c</w:t>
      </w:r>
      <w:r>
        <w:tab/>
        <w:t xml:space="preserve">An unusual change in the number or type of water quality customer contacts </w:t>
      </w:r>
      <w:r w:rsidRPr="001D7B7F">
        <w:t>(e.g. taste and odour, discolouration)</w:t>
      </w:r>
      <w:r>
        <w:t xml:space="preserve"> where assessment identifies a potential link to the Bulk Supply.</w:t>
      </w:r>
    </w:p>
    <w:p w:rsidR="00876199" w:rsidRDefault="00876199" w:rsidP="00876199">
      <w:pPr>
        <w:tabs>
          <w:tab w:val="num" w:pos="1440"/>
        </w:tabs>
        <w:ind w:left="1440"/>
        <w:jc w:val="both"/>
      </w:pPr>
    </w:p>
    <w:p w:rsidR="00876199" w:rsidRDefault="00876199" w:rsidP="00876199">
      <w:pPr>
        <w:tabs>
          <w:tab w:val="num" w:pos="1440"/>
        </w:tabs>
        <w:ind w:left="1440"/>
        <w:jc w:val="both"/>
      </w:pPr>
      <w:r>
        <w:t>3.1.3d</w:t>
      </w:r>
      <w:r w:rsidRPr="001D7B7F">
        <w:tab/>
        <w:t xml:space="preserve">Planned work which, following assessment, identifies a potential impact on the </w:t>
      </w:r>
      <w:r>
        <w:t>Bulk Supply</w:t>
      </w:r>
      <w:r w:rsidRPr="001D7B7F">
        <w:t>.</w:t>
      </w:r>
    </w:p>
    <w:p w:rsidR="00876199" w:rsidRDefault="00876199" w:rsidP="00876199">
      <w:pPr>
        <w:jc w:val="both"/>
      </w:pPr>
    </w:p>
    <w:p w:rsidR="00876199" w:rsidRPr="00172BAE" w:rsidRDefault="00876199" w:rsidP="00876199">
      <w:pPr>
        <w:jc w:val="both"/>
        <w:rPr>
          <w:b/>
        </w:rPr>
      </w:pPr>
      <w:r w:rsidRPr="00172BAE">
        <w:rPr>
          <w:b/>
        </w:rPr>
        <w:t xml:space="preserve">4. </w:t>
      </w:r>
      <w:r w:rsidRPr="00172BAE">
        <w:rPr>
          <w:b/>
        </w:rPr>
        <w:tab/>
        <w:t>Communication</w:t>
      </w:r>
    </w:p>
    <w:p w:rsidR="00876199" w:rsidRDefault="00876199" w:rsidP="00876199">
      <w:pPr>
        <w:jc w:val="both"/>
      </w:pPr>
      <w:r>
        <w:t>4.1</w:t>
      </w:r>
      <w:r>
        <w:tab/>
        <w:t>Parties should ensure that there is an appropriate communications protocol established which should include:</w:t>
      </w:r>
    </w:p>
    <w:p w:rsidR="00876199" w:rsidRDefault="00876199" w:rsidP="00876199">
      <w:pPr>
        <w:jc w:val="both"/>
      </w:pPr>
    </w:p>
    <w:p w:rsidR="00876199" w:rsidRDefault="00876199" w:rsidP="00876199">
      <w:pPr>
        <w:ind w:left="720"/>
        <w:jc w:val="both"/>
      </w:pPr>
      <w:r>
        <w:t>4.1.1</w:t>
      </w:r>
      <w:r>
        <w:tab/>
        <w:t xml:space="preserve">Where a water quality </w:t>
      </w:r>
      <w:r w:rsidRPr="00172BAE">
        <w:t>issue is identified (9.4),</w:t>
      </w:r>
      <w:r>
        <w:t xml:space="preserve"> notification between parties should be made initially by telephone (to a previously agreed telephone number), followed by written notification (to a previously agreed address).  Communication details are contained in Schedule 2; and</w:t>
      </w:r>
    </w:p>
    <w:p w:rsidR="00876199" w:rsidRDefault="00876199" w:rsidP="00876199">
      <w:pPr>
        <w:ind w:leftChars="600" w:left="1200"/>
        <w:jc w:val="both"/>
      </w:pPr>
    </w:p>
    <w:p w:rsidR="00876199" w:rsidRDefault="00876199" w:rsidP="00876199">
      <w:pPr>
        <w:ind w:left="720"/>
        <w:jc w:val="both"/>
      </w:pPr>
      <w:r>
        <w:t>4.1.2</w:t>
      </w:r>
      <w:r>
        <w:tab/>
        <w:t>Telephone contact between parties must be available 24 hours a day; and</w:t>
      </w:r>
    </w:p>
    <w:p w:rsidR="00876199" w:rsidRDefault="00876199" w:rsidP="00876199">
      <w:pPr>
        <w:ind w:leftChars="600" w:left="1200"/>
        <w:jc w:val="both"/>
      </w:pPr>
    </w:p>
    <w:p w:rsidR="00876199" w:rsidRPr="002D3F41" w:rsidRDefault="00876199" w:rsidP="00876199">
      <w:pPr>
        <w:ind w:left="720"/>
        <w:jc w:val="both"/>
      </w:pPr>
      <w:r>
        <w:t>4.1.3</w:t>
      </w:r>
      <w:r>
        <w:tab/>
        <w:t>Supplier must inform Recipient if source to tap arrangements are to be substantially changed from t</w:t>
      </w:r>
      <w:r w:rsidRPr="002D3F41">
        <w:t xml:space="preserve">he normal </w:t>
      </w:r>
      <w:r>
        <w:t>source to tap</w:t>
      </w:r>
      <w:r w:rsidRPr="002D3F41">
        <w:t xml:space="preserve"> chain agreement (prior to implementation), except in the case of emergencies; and</w:t>
      </w:r>
    </w:p>
    <w:p w:rsidR="00876199" w:rsidRDefault="00876199" w:rsidP="00876199">
      <w:pPr>
        <w:jc w:val="both"/>
      </w:pPr>
    </w:p>
    <w:p w:rsidR="00876199" w:rsidRDefault="00876199" w:rsidP="00876199">
      <w:pPr>
        <w:ind w:left="720"/>
        <w:jc w:val="both"/>
      </w:pPr>
      <w:r>
        <w:t>4.1.4</w:t>
      </w:r>
      <w:r>
        <w:tab/>
        <w:t>Where a water quality issue has been identified and notified to the other party, an ongoing dialogue regarding impacts and remedial actions should be conducted (information to flow in both directions between parties); and</w:t>
      </w:r>
    </w:p>
    <w:p w:rsidR="00876199" w:rsidRDefault="00876199" w:rsidP="00876199">
      <w:pPr>
        <w:ind w:leftChars="600" w:left="1200"/>
        <w:jc w:val="both"/>
      </w:pPr>
    </w:p>
    <w:p w:rsidR="00876199" w:rsidRDefault="00876199" w:rsidP="00876199">
      <w:pPr>
        <w:ind w:left="720"/>
        <w:jc w:val="both"/>
      </w:pPr>
      <w:r>
        <w:t>4.1.5Any specific issues arising from Authorised Departures, Undertakings and Notices.</w:t>
      </w:r>
    </w:p>
    <w:p w:rsidR="00876199" w:rsidRDefault="00876199" w:rsidP="00876199">
      <w:pPr>
        <w:jc w:val="both"/>
      </w:pPr>
    </w:p>
    <w:p w:rsidR="00876199" w:rsidRDefault="00876199" w:rsidP="00876199">
      <w:pPr>
        <w:jc w:val="both"/>
      </w:pPr>
      <w:r>
        <w:t>4.2</w:t>
      </w:r>
      <w:r>
        <w:tab/>
        <w:t>Both parties will operate as reasonable and prudent operators to ensure their assets or operations do not contaminate drinking water supplies.</w:t>
      </w:r>
    </w:p>
    <w:p w:rsidR="00876199" w:rsidRDefault="00876199" w:rsidP="00876199">
      <w:pPr>
        <w:jc w:val="both"/>
      </w:pPr>
    </w:p>
    <w:p w:rsidR="00876199" w:rsidRPr="00172BAE" w:rsidRDefault="00876199" w:rsidP="00876199">
      <w:pPr>
        <w:jc w:val="both"/>
        <w:rPr>
          <w:b/>
        </w:rPr>
      </w:pPr>
      <w:r w:rsidRPr="00172BAE">
        <w:rPr>
          <w:b/>
        </w:rPr>
        <w:t>5.</w:t>
      </w:r>
      <w:r w:rsidRPr="00172BAE">
        <w:rPr>
          <w:b/>
        </w:rPr>
        <w:tab/>
        <w:t>Review</w:t>
      </w:r>
    </w:p>
    <w:p w:rsidR="00876199" w:rsidRDefault="00876199" w:rsidP="00876199">
      <w:pPr>
        <w:jc w:val="both"/>
      </w:pPr>
      <w:r>
        <w:t>5.1</w:t>
      </w:r>
      <w:r>
        <w:tab/>
        <w:t>The contents of this agreement will be reviewed as necessary by both parties and may only be amended with the agreement of both parties.</w:t>
      </w:r>
    </w:p>
    <w:p w:rsidR="00876199" w:rsidRDefault="00876199" w:rsidP="00876199">
      <w:pPr>
        <w:jc w:val="both"/>
      </w:pPr>
    </w:p>
    <w:p w:rsidR="00876199" w:rsidRPr="00172BAE" w:rsidRDefault="00876199" w:rsidP="00876199">
      <w:pPr>
        <w:jc w:val="both"/>
        <w:rPr>
          <w:b/>
        </w:rPr>
      </w:pPr>
      <w:r w:rsidRPr="00172BAE">
        <w:rPr>
          <w:b/>
        </w:rPr>
        <w:t>6.</w:t>
      </w:r>
      <w:r w:rsidRPr="00172BAE">
        <w:rPr>
          <w:b/>
        </w:rPr>
        <w:tab/>
        <w:t>Schedules</w:t>
      </w:r>
    </w:p>
    <w:p w:rsidR="00876199" w:rsidRDefault="00876199" w:rsidP="00876199">
      <w:pPr>
        <w:jc w:val="both"/>
      </w:pPr>
      <w:r>
        <w:t>6.1</w:t>
      </w:r>
      <w:r>
        <w:tab/>
        <w:t>Company specific arrangements relating to the Bulk Supply are detailed in Schedule 1.</w:t>
      </w:r>
    </w:p>
    <w:p w:rsidR="00876199" w:rsidRDefault="00876199" w:rsidP="00876199">
      <w:pPr>
        <w:jc w:val="both"/>
        <w:rPr>
          <w:b/>
        </w:rPr>
      </w:pPr>
    </w:p>
    <w:p w:rsidR="00876199" w:rsidRPr="00172BAE" w:rsidRDefault="00876199" w:rsidP="00876199">
      <w:pPr>
        <w:jc w:val="both"/>
        <w:rPr>
          <w:b/>
        </w:rPr>
      </w:pPr>
      <w:r w:rsidRPr="00172BAE">
        <w:rPr>
          <w:b/>
        </w:rPr>
        <w:t>7.</w:t>
      </w:r>
      <w:r w:rsidRPr="00172BAE">
        <w:rPr>
          <w:b/>
        </w:rPr>
        <w:tab/>
        <w:t>Agreement</w:t>
      </w:r>
    </w:p>
    <w:p w:rsidR="00876199" w:rsidRDefault="00876199" w:rsidP="00876199">
      <w:pPr>
        <w:jc w:val="both"/>
      </w:pPr>
      <w:r>
        <w:t>7.1</w:t>
      </w:r>
      <w:r>
        <w:tab/>
        <w:t xml:space="preserve">The Recipient acknowledges that it has conducted a full and appropriate water quality risk assessment regarding the quality of the Bulk Supply prior to commencement of this agreement. The parties agree that Regulation 15 of the 2000 Regulations applies to the Bulk Supply. In accordance with Regulation 15 of the </w:t>
      </w:r>
      <w:r>
        <w:lastRenderedPageBreak/>
        <w:t xml:space="preserve">2000 Regulations the Recipient confirms that it is satisfied that no water quality issues are anticipated through receipt of the Bulk Supply due to interaction with treatment processes and/or the distribution network under its control, or from the mixing of different water types in its area of responsibility.  </w:t>
      </w:r>
    </w:p>
    <w:p w:rsidR="00876199" w:rsidRDefault="00876199" w:rsidP="00876199">
      <w:pPr>
        <w:jc w:val="both"/>
      </w:pPr>
    </w:p>
    <w:p w:rsidR="00876199" w:rsidRDefault="00876199" w:rsidP="00876199">
      <w:pPr>
        <w:jc w:val="both"/>
      </w:pPr>
      <w:r>
        <w:t>7.2</w:t>
      </w:r>
      <w:r>
        <w:tab/>
        <w:t>This water quality protocol applies to the following existing agreement:</w:t>
      </w:r>
    </w:p>
    <w:p w:rsidR="00876199" w:rsidRDefault="00876199" w:rsidP="0087619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5174"/>
      </w:tblGrid>
      <w:tr w:rsidR="00876199" w:rsidTr="00876199">
        <w:tc>
          <w:tcPr>
            <w:tcW w:w="3348" w:type="dxa"/>
          </w:tcPr>
          <w:p w:rsidR="00876199" w:rsidRDefault="00876199" w:rsidP="00876199">
            <w:pPr>
              <w:jc w:val="both"/>
            </w:pPr>
            <w:r>
              <w:t>Name of Existing Contract:</w:t>
            </w:r>
          </w:p>
        </w:tc>
        <w:tc>
          <w:tcPr>
            <w:tcW w:w="5174" w:type="dxa"/>
          </w:tcPr>
          <w:p w:rsidR="00876199" w:rsidRDefault="00876199" w:rsidP="00876199">
            <w:pPr>
              <w:jc w:val="both"/>
            </w:pPr>
          </w:p>
        </w:tc>
      </w:tr>
      <w:tr w:rsidR="00876199" w:rsidTr="00876199">
        <w:tc>
          <w:tcPr>
            <w:tcW w:w="3348" w:type="dxa"/>
          </w:tcPr>
          <w:p w:rsidR="00876199" w:rsidRDefault="00876199" w:rsidP="00876199">
            <w:pPr>
              <w:jc w:val="both"/>
            </w:pPr>
            <w:r>
              <w:t>Date Existing Contract Signed:</w:t>
            </w:r>
          </w:p>
        </w:tc>
        <w:tc>
          <w:tcPr>
            <w:tcW w:w="5174" w:type="dxa"/>
          </w:tcPr>
          <w:p w:rsidR="00876199" w:rsidRDefault="00876199" w:rsidP="00876199">
            <w:pPr>
              <w:jc w:val="both"/>
            </w:pPr>
          </w:p>
        </w:tc>
      </w:tr>
      <w:tr w:rsidR="00876199" w:rsidTr="00876199">
        <w:tc>
          <w:tcPr>
            <w:tcW w:w="3348" w:type="dxa"/>
          </w:tcPr>
          <w:p w:rsidR="00876199" w:rsidRDefault="00876199" w:rsidP="00876199">
            <w:pPr>
              <w:jc w:val="both"/>
            </w:pPr>
            <w:r>
              <w:t>Name of Supplying Company:</w:t>
            </w:r>
          </w:p>
        </w:tc>
        <w:tc>
          <w:tcPr>
            <w:tcW w:w="5174" w:type="dxa"/>
          </w:tcPr>
          <w:p w:rsidR="00876199" w:rsidRDefault="00876199" w:rsidP="00876199">
            <w:pPr>
              <w:jc w:val="both"/>
            </w:pPr>
          </w:p>
        </w:tc>
      </w:tr>
      <w:tr w:rsidR="00876199" w:rsidTr="00876199">
        <w:tc>
          <w:tcPr>
            <w:tcW w:w="3348" w:type="dxa"/>
          </w:tcPr>
          <w:p w:rsidR="00876199" w:rsidRDefault="00876199" w:rsidP="00876199">
            <w:pPr>
              <w:jc w:val="both"/>
            </w:pPr>
            <w:r>
              <w:t>Name of Receiving Company:</w:t>
            </w:r>
          </w:p>
        </w:tc>
        <w:tc>
          <w:tcPr>
            <w:tcW w:w="5174" w:type="dxa"/>
          </w:tcPr>
          <w:p w:rsidR="00876199" w:rsidRDefault="00876199" w:rsidP="00876199">
            <w:pPr>
              <w:jc w:val="both"/>
            </w:pPr>
          </w:p>
        </w:tc>
      </w:tr>
    </w:tbl>
    <w:p w:rsidR="00876199" w:rsidRDefault="00876199" w:rsidP="00876199">
      <w:pPr>
        <w:jc w:val="both"/>
      </w:pPr>
    </w:p>
    <w:p w:rsidR="00876199" w:rsidRDefault="00876199" w:rsidP="00876199">
      <w:pPr>
        <w:jc w:val="both"/>
      </w:pPr>
      <w:r>
        <w:t>7.3</w:t>
      </w:r>
      <w:r>
        <w:tab/>
        <w:t>The contents of this section are in addition to any water quality arrangements documented in the existing agreem</w:t>
      </w:r>
      <w:r w:rsidRPr="00720947">
        <w:t>ent.  Details of existing water quality arrangements are documented in Schedule 4.</w:t>
      </w:r>
    </w:p>
    <w:p w:rsidR="00876199" w:rsidRDefault="00876199" w:rsidP="00876199">
      <w:pPr>
        <w:jc w:val="both"/>
      </w:pPr>
    </w:p>
    <w:p w:rsidR="00876199" w:rsidRDefault="00876199" w:rsidP="00876199">
      <w:pPr>
        <w:jc w:val="both"/>
      </w:pPr>
      <w:r>
        <w:t>7.4</w:t>
      </w:r>
      <w:r>
        <w:tab/>
        <w:t>This protocol will remain active for the life of the existing agreement unless both parties consent to its removal.</w:t>
      </w:r>
    </w:p>
    <w:p w:rsidR="00876199" w:rsidRDefault="00876199" w:rsidP="00876199">
      <w:pPr>
        <w:jc w:val="both"/>
      </w:pPr>
    </w:p>
    <w:p w:rsidR="00876199" w:rsidRDefault="00876199" w:rsidP="00876199">
      <w:pPr>
        <w:jc w:val="both"/>
      </w:pPr>
      <w:r>
        <w:t>7.5</w:t>
      </w:r>
      <w:r>
        <w:tab/>
        <w:t>This protocol does / does not* form a legally binding agreement between the undersigned parties.</w:t>
      </w:r>
    </w:p>
    <w:p w:rsidR="00876199" w:rsidRDefault="00876199" w:rsidP="00876199">
      <w:pPr>
        <w:jc w:val="both"/>
        <w:rPr>
          <w:i/>
        </w:rPr>
      </w:pPr>
      <w:r w:rsidRPr="00413C0E">
        <w:rPr>
          <w:i/>
        </w:rPr>
        <w:t>*Delete as appropriate</w:t>
      </w:r>
    </w:p>
    <w:p w:rsidR="00876199" w:rsidRDefault="00876199" w:rsidP="00876199">
      <w:pPr>
        <w:jc w:val="both"/>
      </w:pPr>
    </w:p>
    <w:p w:rsidR="00876199" w:rsidRDefault="00876199" w:rsidP="00876199">
      <w:pPr>
        <w:jc w:val="both"/>
      </w:pPr>
      <w:r w:rsidRPr="00720947">
        <w:t>Supplier:</w:t>
      </w:r>
    </w:p>
    <w:p w:rsidR="00876199" w:rsidRDefault="00876199" w:rsidP="00876199">
      <w:pPr>
        <w:jc w:val="both"/>
      </w:pPr>
      <w:r w:rsidRPr="00720947">
        <w:t>On behalf of (Name of Water Company):______________________</w:t>
      </w:r>
    </w:p>
    <w:p w:rsidR="00876199" w:rsidRDefault="00876199" w:rsidP="00876199">
      <w:pPr>
        <w:jc w:val="both"/>
      </w:pPr>
    </w:p>
    <w:p w:rsidR="00876199" w:rsidRDefault="00876199" w:rsidP="00876199">
      <w:pPr>
        <w:jc w:val="both"/>
      </w:pPr>
      <w:r w:rsidRPr="00720947">
        <w:t>Name (Printed):____________________</w:t>
      </w:r>
    </w:p>
    <w:p w:rsidR="00876199" w:rsidRDefault="00876199" w:rsidP="00876199">
      <w:pPr>
        <w:jc w:val="both"/>
      </w:pPr>
      <w:r w:rsidRPr="00720947">
        <w:t>Signature:_________________________</w:t>
      </w:r>
    </w:p>
    <w:p w:rsidR="00876199" w:rsidRDefault="00876199" w:rsidP="00876199">
      <w:pPr>
        <w:jc w:val="both"/>
        <w:rPr>
          <w:i/>
        </w:rPr>
      </w:pPr>
      <w:bookmarkStart w:id="29" w:name="OLE_LINK1"/>
      <w:r w:rsidRPr="00720947">
        <w:rPr>
          <w:i/>
        </w:rPr>
        <w:t xml:space="preserve">Above signatory must be </w:t>
      </w:r>
      <w:r>
        <w:rPr>
          <w:i/>
        </w:rPr>
        <w:t>Director or person with relevant delegated authority</w:t>
      </w:r>
      <w:bookmarkEnd w:id="29"/>
    </w:p>
    <w:p w:rsidR="00876199" w:rsidRDefault="00876199" w:rsidP="00876199">
      <w:pPr>
        <w:jc w:val="both"/>
      </w:pPr>
    </w:p>
    <w:p w:rsidR="00876199" w:rsidRDefault="00876199" w:rsidP="00876199">
      <w:pPr>
        <w:jc w:val="both"/>
      </w:pPr>
      <w:r w:rsidRPr="00720947">
        <w:t>Recipient:</w:t>
      </w:r>
    </w:p>
    <w:p w:rsidR="00876199" w:rsidRDefault="00876199" w:rsidP="00876199">
      <w:pPr>
        <w:jc w:val="both"/>
      </w:pPr>
      <w:r>
        <w:t>On behal</w:t>
      </w:r>
      <w:r w:rsidRPr="00720947">
        <w:t>f of (Name of Water Company):______________________</w:t>
      </w:r>
    </w:p>
    <w:p w:rsidR="00876199" w:rsidRDefault="00876199" w:rsidP="00876199">
      <w:pPr>
        <w:jc w:val="both"/>
      </w:pPr>
    </w:p>
    <w:p w:rsidR="00876199" w:rsidRDefault="00876199" w:rsidP="00876199">
      <w:pPr>
        <w:jc w:val="both"/>
      </w:pPr>
      <w:r w:rsidRPr="00720947">
        <w:t>Name (Printed):___________________</w:t>
      </w:r>
    </w:p>
    <w:p w:rsidR="00876199" w:rsidRDefault="00876199" w:rsidP="00876199">
      <w:pPr>
        <w:jc w:val="both"/>
      </w:pPr>
      <w:r w:rsidRPr="00720947">
        <w:t>Signature:________________________</w:t>
      </w:r>
    </w:p>
    <w:p w:rsidR="00876199" w:rsidRDefault="00876199" w:rsidP="00876199">
      <w:pPr>
        <w:jc w:val="both"/>
      </w:pPr>
      <w:r w:rsidRPr="00720947">
        <w:rPr>
          <w:i/>
        </w:rPr>
        <w:t>Above signatory must be</w:t>
      </w:r>
      <w:r>
        <w:rPr>
          <w:i/>
        </w:rPr>
        <w:t xml:space="preserve"> Director or person with relevant delegated Authority.</w:t>
      </w:r>
    </w:p>
    <w:p w:rsidR="00876199" w:rsidRDefault="00876199" w:rsidP="00876199">
      <w:pPr>
        <w:jc w:val="both"/>
      </w:pPr>
    </w:p>
    <w:p w:rsidR="00876199" w:rsidRDefault="00876199" w:rsidP="00876199">
      <w:pPr>
        <w:jc w:val="both"/>
        <w:rPr>
          <w:b/>
        </w:rPr>
      </w:pPr>
      <w:r>
        <w:rPr>
          <w:b/>
        </w:rPr>
        <w:br w:type="page"/>
      </w:r>
      <w:r w:rsidRPr="00566A66">
        <w:rPr>
          <w:b/>
        </w:rPr>
        <w:lastRenderedPageBreak/>
        <w:t xml:space="preserve">Schedule 1: Local agreements with regards to Water Quality. </w:t>
      </w:r>
    </w:p>
    <w:p w:rsidR="00876199" w:rsidRDefault="00876199" w:rsidP="00876199">
      <w:pPr>
        <w:jc w:val="both"/>
      </w:pPr>
    </w:p>
    <w:p w:rsidR="00876199" w:rsidRDefault="00876199" w:rsidP="00876199">
      <w:pPr>
        <w:jc w:val="both"/>
      </w:pPr>
      <w:r w:rsidRPr="00566A66">
        <w:rPr>
          <w:b/>
        </w:rPr>
        <w:t xml:space="preserve">Existing </w:t>
      </w:r>
      <w:r>
        <w:rPr>
          <w:b/>
        </w:rPr>
        <w:t>Arrangements</w:t>
      </w:r>
    </w:p>
    <w:p w:rsidR="00876199" w:rsidRDefault="00876199" w:rsidP="00876199">
      <w:pPr>
        <w:jc w:val="both"/>
      </w:pPr>
      <w:r w:rsidRPr="00720947">
        <w:t>Where an agreement is already in place between the parties, detail below any existing/contractual water quality requirements:</w:t>
      </w: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r w:rsidRPr="00566A66">
        <w:rPr>
          <w:b/>
        </w:rPr>
        <w:t>Additional Arrangements</w:t>
      </w:r>
      <w:r>
        <w:t xml:space="preserve">: </w:t>
      </w:r>
    </w:p>
    <w:p w:rsidR="00876199" w:rsidRDefault="00876199" w:rsidP="00876199">
      <w:pPr>
        <w:jc w:val="both"/>
      </w:pPr>
      <w:r w:rsidRPr="004E1042">
        <w:t>Any specific arrangements to be detailed here</w:t>
      </w:r>
    </w:p>
    <w:p w:rsidR="00876199" w:rsidRDefault="00876199" w:rsidP="00876199">
      <w:pPr>
        <w:jc w:val="both"/>
      </w:pPr>
      <w:r>
        <w:rPr>
          <w:i/>
        </w:rPr>
        <w:t>(F</w:t>
      </w:r>
      <w:r w:rsidRPr="00720947">
        <w:rPr>
          <w:i/>
        </w:rPr>
        <w:t xml:space="preserve">or example notification if a particular parameter varies from expected level (where assessment identifies an impact to the </w:t>
      </w:r>
      <w:r>
        <w:rPr>
          <w:i/>
        </w:rPr>
        <w:t>Bulk Supply</w:t>
      </w:r>
      <w:r w:rsidRPr="00720947">
        <w:rPr>
          <w:i/>
        </w:rPr>
        <w:t xml:space="preserve">), triggers for a parameter that may change downstream of the </w:t>
      </w:r>
      <w:r>
        <w:rPr>
          <w:i/>
        </w:rPr>
        <w:t>Bulk Supply</w:t>
      </w:r>
      <w:r w:rsidRPr="00720947">
        <w:rPr>
          <w:i/>
        </w:rPr>
        <w:t xml:space="preserve"> point (e.g. nitrite), or parameters that don’t feature in the </w:t>
      </w:r>
      <w:r>
        <w:rPr>
          <w:i/>
        </w:rPr>
        <w:t xml:space="preserve">2000 </w:t>
      </w:r>
      <w:r w:rsidRPr="00720947">
        <w:rPr>
          <w:i/>
        </w:rPr>
        <w:t>Regulations such as hydrocarbons, Cryptosporidium.</w:t>
      </w:r>
      <w:r>
        <w:rPr>
          <w:i/>
        </w:rPr>
        <w:t xml:space="preserve"> Data sharing could include conservative parameters for supply point monitoring.) </w:t>
      </w: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pPr>
    </w:p>
    <w:p w:rsidR="00876199" w:rsidRDefault="00876199" w:rsidP="00876199">
      <w:pPr>
        <w:jc w:val="both"/>
        <w:rPr>
          <w:b/>
        </w:rPr>
      </w:pPr>
      <w:r>
        <w:br w:type="page"/>
      </w:r>
      <w:r w:rsidRPr="00566A66">
        <w:rPr>
          <w:b/>
        </w:rPr>
        <w:lastRenderedPageBreak/>
        <w:t>Schedule 2: Communication Protocol</w:t>
      </w:r>
    </w:p>
    <w:p w:rsidR="00876199" w:rsidRDefault="00876199" w:rsidP="00876199">
      <w:pPr>
        <w:jc w:val="both"/>
      </w:pPr>
    </w:p>
    <w:p w:rsidR="00876199" w:rsidRDefault="00876199" w:rsidP="00876199">
      <w:pPr>
        <w:jc w:val="both"/>
        <w:rPr>
          <w:b/>
        </w:rPr>
      </w:pPr>
      <w:r w:rsidRPr="00172BAE">
        <w:rPr>
          <w:b/>
        </w:rPr>
        <w:t>Contact Details</w:t>
      </w:r>
    </w:p>
    <w:p w:rsidR="00876199" w:rsidRDefault="00876199" w:rsidP="00876199">
      <w:pPr>
        <w:jc w:val="both"/>
      </w:pPr>
      <w:r>
        <w:t>Where notification is required, contact will be initiated via the below channels. In all cases notification must be by telephone and followed by email.</w:t>
      </w:r>
    </w:p>
    <w:p w:rsidR="00876199" w:rsidRDefault="00876199" w:rsidP="0087619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548"/>
        <w:gridCol w:w="1800"/>
        <w:gridCol w:w="3060"/>
        <w:gridCol w:w="2114"/>
      </w:tblGrid>
      <w:tr w:rsidR="00876199" w:rsidTr="00876199">
        <w:tc>
          <w:tcPr>
            <w:tcW w:w="1548" w:type="dxa"/>
            <w:shd w:val="clear" w:color="auto" w:fill="C0C0C0"/>
          </w:tcPr>
          <w:p w:rsidR="00876199" w:rsidRDefault="00876199" w:rsidP="00876199">
            <w:pPr>
              <w:jc w:val="both"/>
              <w:rPr>
                <w:b/>
              </w:rPr>
            </w:pPr>
            <w:r w:rsidRPr="00E23A42">
              <w:rPr>
                <w:b/>
              </w:rPr>
              <w:t>Company</w:t>
            </w:r>
          </w:p>
        </w:tc>
        <w:tc>
          <w:tcPr>
            <w:tcW w:w="1800" w:type="dxa"/>
            <w:shd w:val="clear" w:color="auto" w:fill="C0C0C0"/>
          </w:tcPr>
          <w:p w:rsidR="00876199" w:rsidRDefault="00876199" w:rsidP="00876199">
            <w:pPr>
              <w:jc w:val="both"/>
              <w:rPr>
                <w:b/>
              </w:rPr>
            </w:pPr>
            <w:r w:rsidRPr="00E23A42">
              <w:rPr>
                <w:b/>
              </w:rPr>
              <w:t>Time</w:t>
            </w:r>
          </w:p>
        </w:tc>
        <w:tc>
          <w:tcPr>
            <w:tcW w:w="3060" w:type="dxa"/>
            <w:shd w:val="clear" w:color="auto" w:fill="C0C0C0"/>
          </w:tcPr>
          <w:p w:rsidR="00876199" w:rsidRDefault="00876199" w:rsidP="00876199">
            <w:pPr>
              <w:jc w:val="both"/>
              <w:rPr>
                <w:b/>
              </w:rPr>
            </w:pPr>
            <w:r>
              <w:rPr>
                <w:b/>
              </w:rPr>
              <w:t xml:space="preserve">Contact </w:t>
            </w:r>
          </w:p>
        </w:tc>
        <w:tc>
          <w:tcPr>
            <w:tcW w:w="2114" w:type="dxa"/>
            <w:shd w:val="clear" w:color="auto" w:fill="C0C0C0"/>
          </w:tcPr>
          <w:p w:rsidR="00876199" w:rsidRDefault="00876199" w:rsidP="00876199">
            <w:pPr>
              <w:jc w:val="both"/>
              <w:rPr>
                <w:b/>
              </w:rPr>
            </w:pPr>
            <w:r w:rsidRPr="00E23A42">
              <w:rPr>
                <w:b/>
              </w:rPr>
              <w:t>Telephone and Email</w:t>
            </w:r>
          </w:p>
        </w:tc>
      </w:tr>
      <w:tr w:rsidR="00876199" w:rsidTr="00876199">
        <w:tc>
          <w:tcPr>
            <w:tcW w:w="1548" w:type="dxa"/>
            <w:vMerge w:val="restart"/>
          </w:tcPr>
          <w:p w:rsidR="00876199" w:rsidRDefault="00876199" w:rsidP="00876199">
            <w:pPr>
              <w:jc w:val="both"/>
            </w:pPr>
            <w:r>
              <w:t>xxxxxx</w:t>
            </w:r>
          </w:p>
          <w:p w:rsidR="00876199" w:rsidRDefault="00876199" w:rsidP="00876199">
            <w:pPr>
              <w:jc w:val="both"/>
            </w:pPr>
            <w:r>
              <w:t>(Supplier)</w:t>
            </w:r>
          </w:p>
        </w:tc>
        <w:tc>
          <w:tcPr>
            <w:tcW w:w="1800" w:type="dxa"/>
          </w:tcPr>
          <w:p w:rsidR="00876199" w:rsidRDefault="00876199" w:rsidP="00876199">
            <w:pPr>
              <w:jc w:val="both"/>
            </w:pPr>
            <w:r>
              <w:t>Office Hours</w:t>
            </w:r>
          </w:p>
          <w:p w:rsidR="00876199" w:rsidRDefault="00876199" w:rsidP="00876199">
            <w:pPr>
              <w:jc w:val="both"/>
            </w:pPr>
            <w:r>
              <w:t>(09:00 – 17:00)</w:t>
            </w:r>
          </w:p>
        </w:tc>
        <w:tc>
          <w:tcPr>
            <w:tcW w:w="3060" w:type="dxa"/>
          </w:tcPr>
          <w:p w:rsidR="00876199" w:rsidRDefault="00876199" w:rsidP="00876199">
            <w:pPr>
              <w:pStyle w:val="BodyText"/>
              <w:ind w:left="60"/>
            </w:pPr>
          </w:p>
        </w:tc>
        <w:tc>
          <w:tcPr>
            <w:tcW w:w="2114" w:type="dxa"/>
          </w:tcPr>
          <w:p w:rsidR="00876199" w:rsidRDefault="00876199" w:rsidP="00876199">
            <w:pPr>
              <w:jc w:val="both"/>
            </w:pPr>
          </w:p>
        </w:tc>
      </w:tr>
      <w:tr w:rsidR="00876199" w:rsidTr="00876199">
        <w:tc>
          <w:tcPr>
            <w:tcW w:w="1548" w:type="dxa"/>
            <w:vMerge/>
          </w:tcPr>
          <w:p w:rsidR="00876199" w:rsidRDefault="00876199" w:rsidP="00876199">
            <w:pPr>
              <w:jc w:val="both"/>
            </w:pPr>
          </w:p>
        </w:tc>
        <w:tc>
          <w:tcPr>
            <w:tcW w:w="1800" w:type="dxa"/>
          </w:tcPr>
          <w:p w:rsidR="00876199" w:rsidRDefault="00876199" w:rsidP="00876199">
            <w:pPr>
              <w:jc w:val="both"/>
            </w:pPr>
            <w:r>
              <w:t>Out of Hours</w:t>
            </w:r>
          </w:p>
          <w:p w:rsidR="00876199" w:rsidRDefault="00876199" w:rsidP="00876199">
            <w:pPr>
              <w:jc w:val="both"/>
            </w:pPr>
            <w:r>
              <w:t>(17:00 – 09:00)</w:t>
            </w:r>
          </w:p>
        </w:tc>
        <w:tc>
          <w:tcPr>
            <w:tcW w:w="3060" w:type="dxa"/>
          </w:tcPr>
          <w:p w:rsidR="00876199" w:rsidRDefault="00876199" w:rsidP="00876199">
            <w:pPr>
              <w:jc w:val="both"/>
            </w:pPr>
            <w:r w:rsidRPr="00616EFC">
              <w:t>Control Centre</w:t>
            </w:r>
          </w:p>
        </w:tc>
        <w:tc>
          <w:tcPr>
            <w:tcW w:w="2114" w:type="dxa"/>
          </w:tcPr>
          <w:p w:rsidR="00876199" w:rsidRDefault="00876199" w:rsidP="006C61C2">
            <w:pPr>
              <w:pStyle w:val="BodyText"/>
              <w:spacing w:line="480" w:lineRule="auto"/>
              <w:ind w:left="60"/>
              <w:jc w:val="both"/>
            </w:pPr>
          </w:p>
        </w:tc>
      </w:tr>
      <w:tr w:rsidR="00876199" w:rsidTr="00876199">
        <w:tc>
          <w:tcPr>
            <w:tcW w:w="1548" w:type="dxa"/>
            <w:vMerge/>
          </w:tcPr>
          <w:p w:rsidR="00876199" w:rsidRDefault="00876199" w:rsidP="00876199">
            <w:pPr>
              <w:jc w:val="both"/>
            </w:pPr>
          </w:p>
        </w:tc>
        <w:tc>
          <w:tcPr>
            <w:tcW w:w="1800" w:type="dxa"/>
          </w:tcPr>
          <w:p w:rsidR="00876199" w:rsidRDefault="00876199" w:rsidP="00876199">
            <w:pPr>
              <w:jc w:val="both"/>
            </w:pPr>
            <w:r>
              <w:t>Day to day contact</w:t>
            </w:r>
          </w:p>
        </w:tc>
        <w:tc>
          <w:tcPr>
            <w:tcW w:w="3060" w:type="dxa"/>
          </w:tcPr>
          <w:p w:rsidR="00876199" w:rsidRDefault="00876199" w:rsidP="00876199">
            <w:pPr>
              <w:jc w:val="both"/>
            </w:pPr>
          </w:p>
        </w:tc>
        <w:tc>
          <w:tcPr>
            <w:tcW w:w="2114" w:type="dxa"/>
          </w:tcPr>
          <w:p w:rsidR="00876199" w:rsidRDefault="00876199" w:rsidP="00876199">
            <w:pPr>
              <w:jc w:val="both"/>
            </w:pPr>
          </w:p>
        </w:tc>
      </w:tr>
      <w:tr w:rsidR="00876199" w:rsidTr="00876199">
        <w:tc>
          <w:tcPr>
            <w:tcW w:w="1548" w:type="dxa"/>
            <w:vMerge w:val="restart"/>
          </w:tcPr>
          <w:p w:rsidR="00876199" w:rsidRDefault="00876199" w:rsidP="00876199">
            <w:pPr>
              <w:jc w:val="both"/>
            </w:pPr>
            <w:r>
              <w:t>xxxxxx</w:t>
            </w:r>
          </w:p>
          <w:p w:rsidR="00876199" w:rsidRDefault="00876199" w:rsidP="00876199">
            <w:pPr>
              <w:jc w:val="both"/>
            </w:pPr>
            <w:r>
              <w:t>(Recipient)</w:t>
            </w:r>
          </w:p>
        </w:tc>
        <w:tc>
          <w:tcPr>
            <w:tcW w:w="1800" w:type="dxa"/>
          </w:tcPr>
          <w:p w:rsidR="00876199" w:rsidRDefault="00876199" w:rsidP="00876199">
            <w:pPr>
              <w:jc w:val="both"/>
            </w:pPr>
            <w:r>
              <w:t>Office Hours</w:t>
            </w:r>
          </w:p>
          <w:p w:rsidR="00876199" w:rsidRDefault="00876199" w:rsidP="00876199">
            <w:pPr>
              <w:jc w:val="both"/>
            </w:pPr>
            <w:r>
              <w:t>(09:00 – 17:00)</w:t>
            </w:r>
          </w:p>
        </w:tc>
        <w:tc>
          <w:tcPr>
            <w:tcW w:w="3060" w:type="dxa"/>
          </w:tcPr>
          <w:p w:rsidR="00876199" w:rsidRDefault="00876199" w:rsidP="00876199">
            <w:pPr>
              <w:jc w:val="both"/>
            </w:pPr>
          </w:p>
        </w:tc>
        <w:tc>
          <w:tcPr>
            <w:tcW w:w="2114" w:type="dxa"/>
          </w:tcPr>
          <w:p w:rsidR="00876199" w:rsidRDefault="00876199" w:rsidP="00876199">
            <w:pPr>
              <w:jc w:val="both"/>
            </w:pPr>
          </w:p>
        </w:tc>
      </w:tr>
      <w:tr w:rsidR="00876199" w:rsidTr="00876199">
        <w:tc>
          <w:tcPr>
            <w:tcW w:w="1548" w:type="dxa"/>
            <w:vMerge/>
          </w:tcPr>
          <w:p w:rsidR="00876199" w:rsidRDefault="00876199" w:rsidP="00876199">
            <w:pPr>
              <w:jc w:val="both"/>
            </w:pPr>
          </w:p>
        </w:tc>
        <w:tc>
          <w:tcPr>
            <w:tcW w:w="1800" w:type="dxa"/>
          </w:tcPr>
          <w:p w:rsidR="00876199" w:rsidRDefault="00876199" w:rsidP="00876199">
            <w:pPr>
              <w:jc w:val="both"/>
            </w:pPr>
            <w:r>
              <w:t>Out of Hours</w:t>
            </w:r>
          </w:p>
          <w:p w:rsidR="00876199" w:rsidRDefault="00876199" w:rsidP="00876199">
            <w:pPr>
              <w:jc w:val="both"/>
            </w:pPr>
            <w:r>
              <w:t>(17:00 – 09:00)</w:t>
            </w:r>
          </w:p>
        </w:tc>
        <w:tc>
          <w:tcPr>
            <w:tcW w:w="3060" w:type="dxa"/>
          </w:tcPr>
          <w:p w:rsidR="00876199" w:rsidRDefault="00876199" w:rsidP="00876199">
            <w:pPr>
              <w:jc w:val="both"/>
            </w:pPr>
          </w:p>
        </w:tc>
        <w:tc>
          <w:tcPr>
            <w:tcW w:w="2114" w:type="dxa"/>
          </w:tcPr>
          <w:p w:rsidR="00876199" w:rsidRDefault="00876199" w:rsidP="00876199">
            <w:pPr>
              <w:jc w:val="both"/>
            </w:pPr>
          </w:p>
        </w:tc>
      </w:tr>
      <w:tr w:rsidR="00876199" w:rsidTr="00876199">
        <w:tc>
          <w:tcPr>
            <w:tcW w:w="1548" w:type="dxa"/>
            <w:vMerge/>
          </w:tcPr>
          <w:p w:rsidR="00876199" w:rsidRDefault="00876199" w:rsidP="00876199">
            <w:pPr>
              <w:jc w:val="both"/>
            </w:pPr>
          </w:p>
        </w:tc>
        <w:tc>
          <w:tcPr>
            <w:tcW w:w="1800" w:type="dxa"/>
          </w:tcPr>
          <w:p w:rsidR="00876199" w:rsidRDefault="00876199" w:rsidP="00876199">
            <w:pPr>
              <w:jc w:val="both"/>
            </w:pPr>
            <w:r>
              <w:t>Day to day contact</w:t>
            </w:r>
          </w:p>
        </w:tc>
        <w:tc>
          <w:tcPr>
            <w:tcW w:w="3060" w:type="dxa"/>
          </w:tcPr>
          <w:p w:rsidR="00876199" w:rsidRDefault="00876199" w:rsidP="00876199">
            <w:pPr>
              <w:jc w:val="both"/>
            </w:pPr>
          </w:p>
        </w:tc>
        <w:tc>
          <w:tcPr>
            <w:tcW w:w="2114" w:type="dxa"/>
          </w:tcPr>
          <w:p w:rsidR="00876199" w:rsidRDefault="00876199" w:rsidP="00876199">
            <w:pPr>
              <w:jc w:val="both"/>
            </w:pPr>
          </w:p>
        </w:tc>
      </w:tr>
    </w:tbl>
    <w:p w:rsidR="00876199" w:rsidRDefault="00876199" w:rsidP="00876199">
      <w:pPr>
        <w:jc w:val="both"/>
      </w:pPr>
    </w:p>
    <w:p w:rsidR="00876199" w:rsidRDefault="00876199" w:rsidP="00876199">
      <w:pPr>
        <w:jc w:val="both"/>
        <w:rPr>
          <w:b/>
        </w:rPr>
      </w:pPr>
      <w:r w:rsidRPr="00172BAE">
        <w:rPr>
          <w:b/>
        </w:rPr>
        <w:t>Communication Responsibility</w:t>
      </w:r>
    </w:p>
    <w:p w:rsidR="00876199" w:rsidRDefault="00876199" w:rsidP="00876199">
      <w:pPr>
        <w:jc w:val="both"/>
      </w:pPr>
      <w:r>
        <w:t>The responsibility for flow of information is;</w:t>
      </w:r>
    </w:p>
    <w:p w:rsidR="00876199" w:rsidRDefault="00876199" w:rsidP="00876199">
      <w:pPr>
        <w:jc w:val="both"/>
      </w:pPr>
    </w:p>
    <w:p w:rsidR="00876199" w:rsidRDefault="00876199" w:rsidP="00876199">
      <w:pPr>
        <w:jc w:val="both"/>
      </w:pPr>
      <w:r>
        <w:t>Where the supply proble</w:t>
      </w:r>
      <w:r w:rsidRPr="00720947">
        <w:t>m is identified by the</w:t>
      </w:r>
      <w:r>
        <w:t xml:space="preserve"> Supplier</w:t>
      </w:r>
    </w:p>
    <w:p w:rsidR="00876199" w:rsidRDefault="00876199" w:rsidP="00876199">
      <w:pPr>
        <w:numPr>
          <w:ilvl w:val="0"/>
          <w:numId w:val="20"/>
        </w:numPr>
        <w:jc w:val="both"/>
      </w:pPr>
      <w:r>
        <w:t>Supplier contacts Recipient and advises of the nature of the problem and remedial steps being taken.</w:t>
      </w:r>
    </w:p>
    <w:p w:rsidR="00876199" w:rsidRDefault="00876199" w:rsidP="00876199">
      <w:pPr>
        <w:numPr>
          <w:ilvl w:val="0"/>
          <w:numId w:val="20"/>
        </w:numPr>
        <w:jc w:val="both"/>
      </w:pPr>
      <w:r>
        <w:t>Recipient contacts their customers as appropriate.</w:t>
      </w:r>
    </w:p>
    <w:p w:rsidR="00876199" w:rsidRDefault="00876199" w:rsidP="00876199">
      <w:pPr>
        <w:numPr>
          <w:ilvl w:val="0"/>
          <w:numId w:val="20"/>
        </w:numPr>
        <w:jc w:val="both"/>
      </w:pPr>
      <w:r>
        <w:t>Supplier and Recipient to maintain regular dialogue concerning impacts and remedial actions (information to flow in both directions).</w:t>
      </w:r>
    </w:p>
    <w:p w:rsidR="00876199" w:rsidRDefault="00876199" w:rsidP="00876199">
      <w:pPr>
        <w:ind w:leftChars="300" w:left="600"/>
        <w:jc w:val="both"/>
      </w:pPr>
    </w:p>
    <w:p w:rsidR="00876199" w:rsidRDefault="00876199" w:rsidP="00876199">
      <w:pPr>
        <w:jc w:val="both"/>
      </w:pPr>
      <w:r>
        <w:t>Where the supply proble</w:t>
      </w:r>
      <w:r w:rsidRPr="00720947">
        <w:t>m is identified by t</w:t>
      </w:r>
      <w:r>
        <w:t>he Recipient</w:t>
      </w:r>
    </w:p>
    <w:p w:rsidR="00876199" w:rsidRDefault="00876199" w:rsidP="00876199">
      <w:pPr>
        <w:numPr>
          <w:ilvl w:val="0"/>
          <w:numId w:val="21"/>
        </w:numPr>
        <w:jc w:val="both"/>
      </w:pPr>
      <w:r>
        <w:t>Recipient contacts Supplier and advises of the nature of the problem and discusses remedial steps being taken.</w:t>
      </w:r>
    </w:p>
    <w:p w:rsidR="00876199" w:rsidRDefault="00876199" w:rsidP="00876199">
      <w:pPr>
        <w:numPr>
          <w:ilvl w:val="0"/>
          <w:numId w:val="21"/>
        </w:numPr>
        <w:jc w:val="both"/>
      </w:pPr>
      <w:r>
        <w:t>Recipient contacts their customers as appropriate.</w:t>
      </w:r>
    </w:p>
    <w:p w:rsidR="00876199" w:rsidRDefault="00876199" w:rsidP="00876199">
      <w:pPr>
        <w:numPr>
          <w:ilvl w:val="0"/>
          <w:numId w:val="21"/>
        </w:numPr>
        <w:jc w:val="both"/>
      </w:pPr>
      <w:bookmarkStart w:id="30" w:name="OLE_LINK2"/>
      <w:r>
        <w:t>Supplier and Recipient to maintain regular dialogue concerning impacts and remedial actions</w:t>
      </w:r>
      <w:bookmarkEnd w:id="30"/>
      <w:r>
        <w:t xml:space="preserve"> (information to flow in both directions).</w:t>
      </w:r>
    </w:p>
    <w:p w:rsidR="00876199" w:rsidRDefault="00876199" w:rsidP="00876199"/>
    <w:p w:rsidR="00876199" w:rsidRDefault="00876199" w:rsidP="00876199"/>
    <w:p w:rsidR="00876199" w:rsidRDefault="00876199" w:rsidP="00876199"/>
    <w:p w:rsidR="00876199" w:rsidRPr="004D15C0" w:rsidRDefault="00876199" w:rsidP="00876199">
      <w:pPr>
        <w:rPr>
          <w:b/>
        </w:rPr>
      </w:pPr>
      <w:r>
        <w:br w:type="page"/>
      </w:r>
      <w:r w:rsidRPr="00566A66">
        <w:rPr>
          <w:b/>
        </w:rPr>
        <w:lastRenderedPageBreak/>
        <w:t>Appendix 1: Glossary</w:t>
      </w:r>
    </w:p>
    <w:p w:rsidR="00876199" w:rsidRDefault="00876199" w:rsidP="00876199"/>
    <w:p w:rsidR="00876199" w:rsidRDefault="00876199" w:rsidP="00876199">
      <w:r>
        <w:t>‘Acknowledged Action’ means a mitigation measure recognised by DWI and documented in a report submitted under Regulation 28 of the Water Supply (Water Quality) Regulations 2000 (as amended) to the Drinking Water Inspectorate</w:t>
      </w:r>
    </w:p>
    <w:p w:rsidR="00876199" w:rsidRDefault="00876199" w:rsidP="00876199"/>
    <w:p w:rsidR="00876199" w:rsidRDefault="00876199" w:rsidP="00876199">
      <w:pPr>
        <w:rPr>
          <w:rFonts w:cs="Arial"/>
        </w:rPr>
      </w:pPr>
      <w:r>
        <w:rPr>
          <w:rFonts w:cs="Arial"/>
        </w:rPr>
        <w:t>‘</w:t>
      </w:r>
      <w:r w:rsidRPr="0039179B">
        <w:rPr>
          <w:rFonts w:cs="Arial"/>
        </w:rPr>
        <w:t>Act</w:t>
      </w:r>
      <w:r>
        <w:rPr>
          <w:rFonts w:cs="Arial"/>
        </w:rPr>
        <w:t>’</w:t>
      </w:r>
      <w:r w:rsidRPr="0039179B">
        <w:rPr>
          <w:rFonts w:cs="Arial"/>
        </w:rPr>
        <w:t xml:space="preserve"> means the Water Industry Act 1991</w:t>
      </w:r>
      <w:r>
        <w:rPr>
          <w:rFonts w:cs="Arial"/>
        </w:rPr>
        <w:t>;</w:t>
      </w:r>
    </w:p>
    <w:p w:rsidR="00876199" w:rsidRDefault="00876199" w:rsidP="00876199"/>
    <w:p w:rsidR="00876199" w:rsidRDefault="00876199" w:rsidP="00876199">
      <w:r>
        <w:rPr>
          <w:rFonts w:cs="Arial"/>
        </w:rPr>
        <w:t xml:space="preserve">‘Agreement’ means </w:t>
      </w:r>
      <w:r w:rsidRPr="0039179B">
        <w:rPr>
          <w:rFonts w:cs="Arial"/>
        </w:rPr>
        <w:t xml:space="preserve">this agreement and </w:t>
      </w:r>
      <w:r>
        <w:rPr>
          <w:rFonts w:cs="Arial"/>
        </w:rPr>
        <w:t xml:space="preserve">includes </w:t>
      </w:r>
      <w:r w:rsidRPr="0039179B">
        <w:rPr>
          <w:rFonts w:cs="Arial"/>
        </w:rPr>
        <w:t>any schedules</w:t>
      </w:r>
      <w:r>
        <w:rPr>
          <w:rFonts w:cs="Arial"/>
        </w:rPr>
        <w:t xml:space="preserve"> and</w:t>
      </w:r>
      <w:r w:rsidRPr="0039179B">
        <w:rPr>
          <w:rFonts w:cs="Arial"/>
        </w:rPr>
        <w:t xml:space="preserve"> annexes</w:t>
      </w:r>
    </w:p>
    <w:p w:rsidR="00876199" w:rsidRDefault="00876199" w:rsidP="00876199"/>
    <w:p w:rsidR="00876199" w:rsidRDefault="00876199" w:rsidP="00876199">
      <w:pPr>
        <w:rPr>
          <w:rFonts w:cs="Arial"/>
        </w:rPr>
      </w:pPr>
      <w:r>
        <w:rPr>
          <w:rFonts w:cs="Arial"/>
        </w:rPr>
        <w:t xml:space="preserve">‘Authorised Departure’ is an authorisation for a water company to temporarily supply water exceeding a drinking water standard granted by the authorities only when there is no risk to human health. </w:t>
      </w:r>
    </w:p>
    <w:p w:rsidR="00876199" w:rsidRDefault="00876199" w:rsidP="00876199">
      <w:pPr>
        <w:rPr>
          <w:rFonts w:cs="Arial"/>
        </w:rPr>
      </w:pPr>
    </w:p>
    <w:p w:rsidR="00876199" w:rsidRDefault="00876199" w:rsidP="00876199">
      <w:pPr>
        <w:rPr>
          <w:rFonts w:cs="Arial"/>
        </w:rPr>
      </w:pPr>
      <w:r>
        <w:rPr>
          <w:rFonts w:cs="Arial"/>
        </w:rPr>
        <w:t>‘Bulk Supply’ means the supply of potable or non-potable water by the Supplier to the Recipient.</w:t>
      </w:r>
    </w:p>
    <w:p w:rsidR="00876199" w:rsidRDefault="00876199" w:rsidP="00876199"/>
    <w:p w:rsidR="00876199" w:rsidRDefault="00876199" w:rsidP="00876199">
      <w:r>
        <w:t xml:space="preserve">‘Material Updates’ refer to occasions where there is a requirement to make a submission under Regulation 29 of the Water Supply (Water Quality) Regulations 2000 (as amended). </w:t>
      </w:r>
    </w:p>
    <w:p w:rsidR="00876199" w:rsidRDefault="00876199" w:rsidP="00876199"/>
    <w:p w:rsidR="00876199" w:rsidRPr="0039179B" w:rsidRDefault="00876199" w:rsidP="00876199">
      <w:pPr>
        <w:rPr>
          <w:rFonts w:cs="Arial"/>
        </w:rPr>
      </w:pPr>
      <w:r>
        <w:rPr>
          <w:rFonts w:cs="Arial"/>
        </w:rPr>
        <w:t>‘</w:t>
      </w:r>
      <w:r w:rsidRPr="0039179B">
        <w:rPr>
          <w:rFonts w:cs="Arial"/>
        </w:rPr>
        <w:t>Non-</w:t>
      </w:r>
      <w:r>
        <w:rPr>
          <w:rFonts w:cs="Arial"/>
        </w:rPr>
        <w:t>p</w:t>
      </w:r>
      <w:r w:rsidRPr="0039179B">
        <w:rPr>
          <w:rFonts w:cs="Arial"/>
        </w:rPr>
        <w:t>otable Water</w:t>
      </w:r>
      <w:r>
        <w:rPr>
          <w:rFonts w:cs="Arial"/>
        </w:rPr>
        <w:t>’</w:t>
      </w:r>
      <w:r w:rsidRPr="0039179B">
        <w:rPr>
          <w:rFonts w:cs="Arial"/>
        </w:rPr>
        <w:t xml:space="preserve"> means water that is not required to meet the standards of wholesomeness specified under section 67 of the Act</w:t>
      </w:r>
      <w:r>
        <w:rPr>
          <w:rFonts w:cs="Arial"/>
        </w:rPr>
        <w:t>; and includes raw water and partially treated water.</w:t>
      </w:r>
    </w:p>
    <w:p w:rsidR="00876199" w:rsidRDefault="00876199" w:rsidP="00876199"/>
    <w:p w:rsidR="00876199" w:rsidRDefault="00876199" w:rsidP="00876199">
      <w:r>
        <w:t>‘Notice’ refers to an instruction served by the Secretary of State under Regulation 28 requiring specific actions to be taken by the recipient in a specified timescale.</w:t>
      </w:r>
    </w:p>
    <w:p w:rsidR="00876199" w:rsidRDefault="00876199" w:rsidP="00876199"/>
    <w:p w:rsidR="00876199" w:rsidRDefault="00876199" w:rsidP="00876199">
      <w:r>
        <w:t>‘Potable Water’ means water that is required to meet the standards of wholesomeness specified under section 67 of the Act.</w:t>
      </w:r>
    </w:p>
    <w:p w:rsidR="00876199" w:rsidRDefault="00876199" w:rsidP="00876199"/>
    <w:p w:rsidR="00876199" w:rsidRDefault="00876199" w:rsidP="00876199">
      <w:r>
        <w:t>‘Regulator’ refers to those external authorities responsible for enforcement of the all regulations affecting the abstraction and supply of water</w:t>
      </w:r>
    </w:p>
    <w:p w:rsidR="00876199" w:rsidRDefault="00876199" w:rsidP="00876199"/>
    <w:p w:rsidR="00876199" w:rsidRDefault="00876199" w:rsidP="00876199">
      <w:r>
        <w:t>‘2000 Regulations’ refer to the Water Supply (Water Quality) Regulations 2000 (as amended).</w:t>
      </w:r>
    </w:p>
    <w:p w:rsidR="00876199" w:rsidRDefault="00876199" w:rsidP="00876199">
      <w:pPr>
        <w:rPr>
          <w:rFonts w:cs="Arial"/>
        </w:rPr>
      </w:pPr>
    </w:p>
    <w:p w:rsidR="00876199" w:rsidRDefault="00876199" w:rsidP="00876199">
      <w:pPr>
        <w:rPr>
          <w:rFonts w:cs="Arial"/>
        </w:rPr>
      </w:pPr>
      <w:r>
        <w:rPr>
          <w:rFonts w:cs="Arial"/>
        </w:rPr>
        <w:t>‘Source to Tap Chain’ means the water supply networks of the Parties and includes any catchment, source of supply, treatment works, pipes or other apparatus.</w:t>
      </w:r>
    </w:p>
    <w:p w:rsidR="00876199" w:rsidRDefault="00876199" w:rsidP="00876199"/>
    <w:p w:rsidR="00876199" w:rsidRDefault="00876199" w:rsidP="00876199">
      <w:r>
        <w:t>‘Standard’ refers to the prescribed concentration and/or value defined in Schedule 1 of the Water Supply (Water Quality) Regulations 2000 (as amended), specification concentration and/or volume, environmental quality standard, or specific local triggers documented in Schedule 1.</w:t>
      </w:r>
    </w:p>
    <w:p w:rsidR="00876199" w:rsidRDefault="00876199" w:rsidP="00876199"/>
    <w:p w:rsidR="00876199" w:rsidRDefault="00876199" w:rsidP="00876199">
      <w:r>
        <w:t>‘Unacceptable Risks’ are actual or potential issues identified and documented within Regulation 28 submission to the Drinking Water Inspectorate.</w:t>
      </w:r>
    </w:p>
    <w:p w:rsidR="00876199" w:rsidRDefault="00876199" w:rsidP="00876199"/>
    <w:p w:rsidR="00876199" w:rsidRDefault="00876199" w:rsidP="00876199">
      <w:r>
        <w:t>‘Undertakings’ are legally binding programmes of work agreed between a water company and the Chief Inspector of Drinking Water to address actual or potential water quality issues.</w:t>
      </w:r>
    </w:p>
    <w:p w:rsidR="00876199" w:rsidRPr="00D47F3D" w:rsidRDefault="00876199" w:rsidP="00BF27FD">
      <w:pPr>
        <w:pStyle w:val="BodyText"/>
        <w:spacing w:line="480" w:lineRule="auto"/>
        <w:ind w:left="60"/>
        <w:jc w:val="both"/>
        <w:rPr>
          <w:szCs w:val="24"/>
        </w:rPr>
      </w:pPr>
    </w:p>
    <w:p w:rsidR="00BF27FD" w:rsidRPr="00D47F3D" w:rsidRDefault="00BF27FD" w:rsidP="00AA4F9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480" w:lineRule="auto"/>
        <w:rPr>
          <w:szCs w:val="24"/>
        </w:rPr>
      </w:pPr>
    </w:p>
    <w:sectPr w:rsidR="00BF27FD" w:rsidRPr="00D47F3D" w:rsidSect="0052033F">
      <w:pgSz w:w="11905" w:h="16838" w:code="9"/>
      <w:pgMar w:top="1440" w:right="1440" w:bottom="936" w:left="1701" w:header="0" w:footer="864" w:gutter="0"/>
      <w:pgNumType w:start="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776" w:rsidRDefault="007A0776">
      <w:r>
        <w:separator/>
      </w:r>
    </w:p>
  </w:endnote>
  <w:endnote w:type="continuationSeparator" w:id="0">
    <w:p w:rsidR="007A0776" w:rsidRDefault="007A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57119"/>
      <w:docPartObj>
        <w:docPartGallery w:val="Page Numbers (Bottom of Page)"/>
        <w:docPartUnique/>
      </w:docPartObj>
    </w:sdtPr>
    <w:sdtEndPr/>
    <w:sdtContent>
      <w:p w:rsidR="007A0776" w:rsidRDefault="002636A0">
        <w:pPr>
          <w:pStyle w:val="Foote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7A0776" w:rsidRDefault="007A0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776" w:rsidRDefault="007A0776">
    <w:pPr>
      <w:pStyle w:val="Footer"/>
      <w:tabs>
        <w:tab w:val="right" w:pos="9000"/>
      </w:tabs>
      <w:rPr>
        <w:snapToGrid w:val="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57116"/>
      <w:docPartObj>
        <w:docPartGallery w:val="Page Numbers (Bottom of Page)"/>
        <w:docPartUnique/>
      </w:docPartObj>
    </w:sdtPr>
    <w:sdtEndPr/>
    <w:sdtContent>
      <w:p w:rsidR="007A0776" w:rsidRDefault="002636A0">
        <w:pPr>
          <w:pStyle w:val="Footer"/>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rsidR="007A0776" w:rsidRDefault="007A0776">
    <w:pPr>
      <w:pStyle w:val="Footer"/>
      <w:tabs>
        <w:tab w:val="right" w:pos="9000"/>
      </w:tabs>
      <w:rPr>
        <w:snapToGrid w:val="0"/>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776" w:rsidRDefault="007A0776">
    <w:pPr>
      <w:pStyle w:val="Footer"/>
      <w:jc w:val="center"/>
    </w:pPr>
  </w:p>
  <w:p w:rsidR="007A0776" w:rsidRDefault="007A07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776" w:rsidRDefault="007A0776">
    <w:pPr>
      <w:pStyle w:val="Footer"/>
      <w:jc w:val="center"/>
    </w:pPr>
  </w:p>
  <w:p w:rsidR="007A0776" w:rsidRDefault="007A07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776" w:rsidRDefault="007A0776">
    <w:pPr>
      <w:pStyle w:val="Footer"/>
      <w:jc w:val="center"/>
    </w:pPr>
  </w:p>
  <w:p w:rsidR="007A0776" w:rsidRDefault="007A0776">
    <w:pPr>
      <w:pStyle w:val="Footer"/>
      <w:tabs>
        <w:tab w:val="right" w:pos="9000"/>
      </w:tabs>
      <w:rPr>
        <w:snapToGrid w:val="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776" w:rsidRDefault="007A0776">
      <w:r>
        <w:separator/>
      </w:r>
    </w:p>
  </w:footnote>
  <w:footnote w:type="continuationSeparator" w:id="0">
    <w:p w:rsidR="007A0776" w:rsidRDefault="007A0776">
      <w:r>
        <w:continuationSeparator/>
      </w:r>
    </w:p>
  </w:footnote>
  <w:footnote w:id="1">
    <w:p w:rsidR="007A0776" w:rsidRDefault="007A0776" w:rsidP="00876199">
      <w:pPr>
        <w:pStyle w:val="FootnoteText"/>
      </w:pPr>
      <w:r>
        <w:rPr>
          <w:rStyle w:val="FootnoteReference"/>
        </w:rPr>
        <w:footnoteRef/>
      </w:r>
      <w:r>
        <w:t xml:space="preserve"> Examples include, but are not limited to, detection of fly larvae at any point in the distribution network, cryptosporidium detection in the potable water or hydrocarbon contamination, abnormal taste and odour results in the non potable or potable water.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776" w:rsidRDefault="002636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1.6pt;height:56.15pt;rotation:315;z-index:-251658752;mso-position-horizontal:center;mso-position-horizontal-relative:margin;mso-position-vertical:center;mso-position-vertical-relative:margin" wrapcoords="20994 1728 20475 2016 20446 2592 20619 4608 19726 1728 19524 6624 18803 288 18457 2304 17851 576 17736 1728 16870 2016 16842 2592 16986 7200 16092 1152 15890 2592 15256 288 15111 1728 14823 2016 14794 2592 14967 6912 14419 2880 13929 864 13814 1728 11276 2016 11247 2304 11420 4032 11016 2880 10555 1728 9978 2592 9863 1728 9401 1728 9344 2592 8998 2016 8652 1728 8421 1728 8161 2304 8075 3168 7815 6912 7729 8064 7931 14688 8161 16992 6027 1440 4009 2016 4153 9504 3374 2304 3288 1728 3086 5472 2019 2016 1413 1728 807 2304 115 1728 0 2016 58 5184 173 8928 144 14976 0 16128 87 16992 87 16992 923 16416 1932 16992 1961 16416 1788 12096 2221 16416 2797 18720 2942 16992 4528 16992 4556 16416 4383 12096 4470 12960 5508 17280 5537 16992 5883 16704 5710 12096 5710 5760 6027 8640 7008 14112 7094 12960 8190 17280 8709 16704 8998 14976 9344 15552 9805 18720 10036 16416 10757 16992 10872 17568 10872 16416 10728 10080 11276 15552 11910 19008 12054 16992 12314 17280 12343 16416 12170 11520 12545 15264 13237 18432 13381 16992 14044 16992 14477 15552 14621 16416 15400 17568 15803 16704 15861 15552 16236 18144 16611 15552 17101 16704 17188 15840 17966 16992 19495 16704 19466 12672 19841 16416 20418 18432 20562 16992 21456 16704 21600 14112 21513 10944 21081 2592 20994 1728" fillcolor="silver" stroked="f">
          <v:fill opacity=".5"/>
          <v:textpath style="font-family:&quot;Times New Roman&quot;;font-size:1pt" string="DRAFT - 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776" w:rsidRDefault="002636A0">
    <w:pPr>
      <w:pStyle w:val="DefaultTex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61.6pt;height:56.15pt;rotation:315;z-index:-251657728;mso-position-horizontal:center;mso-position-horizontal-relative:margin;mso-position-vertical:center;mso-position-vertical-relative:margin" wrapcoords="20994 1728 20475 2016 20446 2592 20619 4608 19726 1728 19524 6624 18803 288 18457 2304 17851 576 17736 1728 16870 2016 16842 2592 16986 7200 16092 1152 15890 2592 15256 288 15111 1728 14823 2016 14794 2592 14967 6912 14419 2880 13929 864 13814 1728 11276 2016 11247 2304 11420 4032 11016 2880 10555 1728 9978 2592 9863 1728 9401 1728 9344 2592 8998 2016 8652 1728 8421 1728 8161 2304 8075 3168 7815 6912 7729 8064 7931 14688 8161 16992 6027 1440 4009 2016 4153 9504 3374 2304 3288 1728 3086 5472 2019 2016 1413 1728 807 2304 115 1728 0 2016 58 5184 173 8928 144 14976 0 16128 87 16992 87 16992 923 16416 1932 16992 1961 16416 1788 12096 2221 16416 2797 18720 2942 16992 4528 16992 4556 16416 4383 12096 4470 12960 5508 17280 5537 16992 5883 16704 5710 12096 5710 5760 6027 8640 7008 14112 7094 12960 8190 17280 8709 16704 8998 14976 9344 15552 9805 18720 10036 16416 10757 16992 10872 17568 10872 16416 10728 10080 11276 15552 11910 19008 12054 16992 12314 17280 12343 16416 12170 11520 12545 15264 13237 18432 13381 16992 14044 16992 14477 15552 14621 16416 15400 17568 15803 16704 15861 15552 16236 18144 16611 15552 17101 16704 17188 15840 17966 16992 19495 16704 19466 12672 19841 16416 20418 18432 20562 16992 21456 16704 21600 14112 21513 10944 21081 2592 20994 1728" fillcolor="silver" stroked="f">
          <v:fill opacity=".5"/>
          <v:textpath style="font-family:&quot;Times New Roman&quot;;font-size:1pt" string="DRAFT - CONFIDENTIAL"/>
          <w10:wrap anchorx="margin" anchory="margin"/>
        </v:shape>
      </w:pict>
    </w:r>
    <w:r w:rsidR="007A0776">
      <w:tab/>
    </w:r>
    <w:r w:rsidR="007A07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F9F"/>
    <w:multiLevelType w:val="multilevel"/>
    <w:tmpl w:val="5C48BEBC"/>
    <w:lvl w:ilvl="0">
      <w:start w:val="1"/>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17F00B6B"/>
    <w:multiLevelType w:val="multilevel"/>
    <w:tmpl w:val="6D1AE97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DF564CC"/>
    <w:multiLevelType w:val="hybridMultilevel"/>
    <w:tmpl w:val="82E6322E"/>
    <w:lvl w:ilvl="0" w:tplc="EC30B6A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C91E9C"/>
    <w:multiLevelType w:val="hybridMultilevel"/>
    <w:tmpl w:val="032C10BA"/>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813FEB"/>
    <w:multiLevelType w:val="hybridMultilevel"/>
    <w:tmpl w:val="CF268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CD1AB4"/>
    <w:multiLevelType w:val="multilevel"/>
    <w:tmpl w:val="1F6486C4"/>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04803C2"/>
    <w:multiLevelType w:val="multilevel"/>
    <w:tmpl w:val="B95C7E8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37D0019"/>
    <w:multiLevelType w:val="hybridMultilevel"/>
    <w:tmpl w:val="B7245D50"/>
    <w:lvl w:ilvl="0" w:tplc="34809392">
      <w:start w:val="1"/>
      <w:numFmt w:val="decimal"/>
      <w:lvlText w:val="%1."/>
      <w:lvlJc w:val="left"/>
      <w:pPr>
        <w:ind w:left="360" w:hanging="360"/>
      </w:pPr>
      <w:rPr>
        <w:rFonts w:cs="Times New Roman"/>
        <w:color w:val="auto"/>
      </w:rPr>
    </w:lvl>
    <w:lvl w:ilvl="1" w:tplc="04090019">
      <w:start w:val="1"/>
      <w:numFmt w:val="lowerLetter"/>
      <w:lvlText w:val="%2."/>
      <w:lvlJc w:val="left"/>
      <w:pPr>
        <w:ind w:left="1080" w:hanging="360"/>
      </w:pPr>
      <w:rPr>
        <w:rFonts w:cs="Times New Roman"/>
      </w:rPr>
    </w:lvl>
    <w:lvl w:ilvl="2" w:tplc="5CB04F12">
      <w:start w:val="1"/>
      <w:numFmt w:val="lowerRoman"/>
      <w:lvlText w:val="%3)"/>
      <w:lvlJc w:val="left"/>
      <w:pPr>
        <w:ind w:left="2340" w:hanging="72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3B5740D7"/>
    <w:multiLevelType w:val="multilevel"/>
    <w:tmpl w:val="8EFCF30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0B2358D"/>
    <w:multiLevelType w:val="multilevel"/>
    <w:tmpl w:val="E8F6D008"/>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F37BB0"/>
    <w:multiLevelType w:val="multilevel"/>
    <w:tmpl w:val="4DBC9CA8"/>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BC2D67"/>
    <w:multiLevelType w:val="hybridMultilevel"/>
    <w:tmpl w:val="75E2DCB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C4113CD"/>
    <w:multiLevelType w:val="multilevel"/>
    <w:tmpl w:val="C4D6C198"/>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3B30AB"/>
    <w:multiLevelType w:val="hybridMultilevel"/>
    <w:tmpl w:val="8092F4C0"/>
    <w:lvl w:ilvl="0" w:tplc="08090001">
      <w:start w:val="1"/>
      <w:numFmt w:val="bullet"/>
      <w:lvlText w:val=""/>
      <w:lvlJc w:val="left"/>
      <w:pPr>
        <w:tabs>
          <w:tab w:val="num" w:pos="724"/>
        </w:tabs>
        <w:ind w:left="724" w:hanging="360"/>
      </w:pPr>
      <w:rPr>
        <w:rFonts w:ascii="Symbol" w:hAnsi="Symbol" w:hint="default"/>
      </w:rPr>
    </w:lvl>
    <w:lvl w:ilvl="1" w:tplc="08090003" w:tentative="1">
      <w:start w:val="1"/>
      <w:numFmt w:val="bullet"/>
      <w:lvlText w:val="o"/>
      <w:lvlJc w:val="left"/>
      <w:pPr>
        <w:tabs>
          <w:tab w:val="num" w:pos="1444"/>
        </w:tabs>
        <w:ind w:left="1444" w:hanging="360"/>
      </w:pPr>
      <w:rPr>
        <w:rFonts w:ascii="Courier New" w:hAnsi="Courier New" w:cs="Courier New" w:hint="default"/>
      </w:rPr>
    </w:lvl>
    <w:lvl w:ilvl="2" w:tplc="08090005" w:tentative="1">
      <w:start w:val="1"/>
      <w:numFmt w:val="bullet"/>
      <w:lvlText w:val=""/>
      <w:lvlJc w:val="left"/>
      <w:pPr>
        <w:tabs>
          <w:tab w:val="num" w:pos="2164"/>
        </w:tabs>
        <w:ind w:left="2164" w:hanging="360"/>
      </w:pPr>
      <w:rPr>
        <w:rFonts w:ascii="Wingdings" w:hAnsi="Wingdings" w:hint="default"/>
      </w:rPr>
    </w:lvl>
    <w:lvl w:ilvl="3" w:tplc="08090001" w:tentative="1">
      <w:start w:val="1"/>
      <w:numFmt w:val="bullet"/>
      <w:lvlText w:val=""/>
      <w:lvlJc w:val="left"/>
      <w:pPr>
        <w:tabs>
          <w:tab w:val="num" w:pos="2884"/>
        </w:tabs>
        <w:ind w:left="2884" w:hanging="360"/>
      </w:pPr>
      <w:rPr>
        <w:rFonts w:ascii="Symbol" w:hAnsi="Symbol" w:hint="default"/>
      </w:rPr>
    </w:lvl>
    <w:lvl w:ilvl="4" w:tplc="08090003" w:tentative="1">
      <w:start w:val="1"/>
      <w:numFmt w:val="bullet"/>
      <w:lvlText w:val="o"/>
      <w:lvlJc w:val="left"/>
      <w:pPr>
        <w:tabs>
          <w:tab w:val="num" w:pos="3604"/>
        </w:tabs>
        <w:ind w:left="3604" w:hanging="360"/>
      </w:pPr>
      <w:rPr>
        <w:rFonts w:ascii="Courier New" w:hAnsi="Courier New" w:cs="Courier New" w:hint="default"/>
      </w:rPr>
    </w:lvl>
    <w:lvl w:ilvl="5" w:tplc="08090005" w:tentative="1">
      <w:start w:val="1"/>
      <w:numFmt w:val="bullet"/>
      <w:lvlText w:val=""/>
      <w:lvlJc w:val="left"/>
      <w:pPr>
        <w:tabs>
          <w:tab w:val="num" w:pos="4324"/>
        </w:tabs>
        <w:ind w:left="4324" w:hanging="360"/>
      </w:pPr>
      <w:rPr>
        <w:rFonts w:ascii="Wingdings" w:hAnsi="Wingdings" w:hint="default"/>
      </w:rPr>
    </w:lvl>
    <w:lvl w:ilvl="6" w:tplc="08090001" w:tentative="1">
      <w:start w:val="1"/>
      <w:numFmt w:val="bullet"/>
      <w:lvlText w:val=""/>
      <w:lvlJc w:val="left"/>
      <w:pPr>
        <w:tabs>
          <w:tab w:val="num" w:pos="5044"/>
        </w:tabs>
        <w:ind w:left="5044" w:hanging="360"/>
      </w:pPr>
      <w:rPr>
        <w:rFonts w:ascii="Symbol" w:hAnsi="Symbol" w:hint="default"/>
      </w:rPr>
    </w:lvl>
    <w:lvl w:ilvl="7" w:tplc="08090003" w:tentative="1">
      <w:start w:val="1"/>
      <w:numFmt w:val="bullet"/>
      <w:lvlText w:val="o"/>
      <w:lvlJc w:val="left"/>
      <w:pPr>
        <w:tabs>
          <w:tab w:val="num" w:pos="5764"/>
        </w:tabs>
        <w:ind w:left="5764" w:hanging="360"/>
      </w:pPr>
      <w:rPr>
        <w:rFonts w:ascii="Courier New" w:hAnsi="Courier New" w:cs="Courier New" w:hint="default"/>
      </w:rPr>
    </w:lvl>
    <w:lvl w:ilvl="8" w:tplc="08090005" w:tentative="1">
      <w:start w:val="1"/>
      <w:numFmt w:val="bullet"/>
      <w:lvlText w:val=""/>
      <w:lvlJc w:val="left"/>
      <w:pPr>
        <w:tabs>
          <w:tab w:val="num" w:pos="6484"/>
        </w:tabs>
        <w:ind w:left="6484" w:hanging="360"/>
      </w:pPr>
      <w:rPr>
        <w:rFonts w:ascii="Wingdings" w:hAnsi="Wingdings" w:hint="default"/>
      </w:rPr>
    </w:lvl>
  </w:abstractNum>
  <w:abstractNum w:abstractNumId="14" w15:restartNumberingAfterBreak="0">
    <w:nsid w:val="53E40DA9"/>
    <w:multiLevelType w:val="multilevel"/>
    <w:tmpl w:val="75060CB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4CC585A"/>
    <w:multiLevelType w:val="multilevel"/>
    <w:tmpl w:val="8B8E5B7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8FF6D4A"/>
    <w:multiLevelType w:val="hybridMultilevel"/>
    <w:tmpl w:val="BEBCE744"/>
    <w:lvl w:ilvl="0" w:tplc="08090001">
      <w:start w:val="1"/>
      <w:numFmt w:val="bullet"/>
      <w:lvlText w:val=""/>
      <w:lvlJc w:val="left"/>
      <w:pPr>
        <w:tabs>
          <w:tab w:val="num" w:pos="721"/>
        </w:tabs>
        <w:ind w:left="721" w:hanging="360"/>
      </w:pPr>
      <w:rPr>
        <w:rFonts w:ascii="Symbol" w:hAnsi="Symbol" w:hint="default"/>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17" w15:restartNumberingAfterBreak="0">
    <w:nsid w:val="5E564245"/>
    <w:multiLevelType w:val="singleLevel"/>
    <w:tmpl w:val="2DB62400"/>
    <w:lvl w:ilvl="0">
      <w:start w:val="1"/>
      <w:numFmt w:val="decimal"/>
      <w:lvlText w:val="(%1)"/>
      <w:lvlJc w:val="left"/>
      <w:pPr>
        <w:tabs>
          <w:tab w:val="num" w:pos="720"/>
        </w:tabs>
        <w:ind w:left="720" w:hanging="720"/>
      </w:pPr>
      <w:rPr>
        <w:rFonts w:hint="default"/>
      </w:rPr>
    </w:lvl>
  </w:abstractNum>
  <w:abstractNum w:abstractNumId="18" w15:restartNumberingAfterBreak="0">
    <w:nsid w:val="63BD1DBB"/>
    <w:multiLevelType w:val="singleLevel"/>
    <w:tmpl w:val="92A08500"/>
    <w:lvl w:ilvl="0">
      <w:start w:val="1"/>
      <w:numFmt w:val="decimal"/>
      <w:lvlText w:val="(%1)"/>
      <w:lvlJc w:val="left"/>
      <w:pPr>
        <w:tabs>
          <w:tab w:val="num" w:pos="720"/>
        </w:tabs>
        <w:ind w:left="720" w:hanging="720"/>
      </w:pPr>
      <w:rPr>
        <w:rFonts w:hint="default"/>
      </w:rPr>
    </w:lvl>
  </w:abstractNum>
  <w:abstractNum w:abstractNumId="19" w15:restartNumberingAfterBreak="0">
    <w:nsid w:val="7C0F2F8E"/>
    <w:multiLevelType w:val="hybridMultilevel"/>
    <w:tmpl w:val="6F52FB4C"/>
    <w:lvl w:ilvl="0" w:tplc="ECBEC39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BF0FED"/>
    <w:multiLevelType w:val="hybridMultilevel"/>
    <w:tmpl w:val="D17E8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E5150D"/>
    <w:multiLevelType w:val="hybridMultilevel"/>
    <w:tmpl w:val="75E2DCB6"/>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8"/>
  </w:num>
  <w:num w:numId="4">
    <w:abstractNumId w:val="5"/>
  </w:num>
  <w:num w:numId="5">
    <w:abstractNumId w:val="12"/>
  </w:num>
  <w:num w:numId="6">
    <w:abstractNumId w:val="15"/>
  </w:num>
  <w:num w:numId="7">
    <w:abstractNumId w:val="18"/>
  </w:num>
  <w:num w:numId="8">
    <w:abstractNumId w:val="17"/>
  </w:num>
  <w:num w:numId="9">
    <w:abstractNumId w:val="16"/>
  </w:num>
  <w:num w:numId="10">
    <w:abstractNumId w:val="13"/>
  </w:num>
  <w:num w:numId="11">
    <w:abstractNumId w:val="4"/>
  </w:num>
  <w:num w:numId="12">
    <w:abstractNumId w:val="3"/>
  </w:num>
  <w:num w:numId="13">
    <w:abstractNumId w:val="10"/>
  </w:num>
  <w:num w:numId="14">
    <w:abstractNumId w:val="9"/>
  </w:num>
  <w:num w:numId="15">
    <w:abstractNumId w:val="20"/>
  </w:num>
  <w:num w:numId="16">
    <w:abstractNumId w:val="19"/>
  </w:num>
  <w:num w:numId="17">
    <w:abstractNumId w:val="7"/>
  </w:num>
  <w:num w:numId="18">
    <w:abstractNumId w:val="14"/>
  </w:num>
  <w:num w:numId="19">
    <w:abstractNumId w:val="1"/>
  </w:num>
  <w:num w:numId="20">
    <w:abstractNumId w:val="21"/>
  </w:num>
  <w:num w:numId="21">
    <w:abstractNumId w:val="11"/>
  </w:num>
  <w:num w:numId="2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rawingGridHorizontalSpacing w:val="102"/>
  <w:drawingGridVerticalSpacing w:val="181"/>
  <w:displayHorizontalDrawingGridEvery w:val="0"/>
  <w:displayVerticalDrawingGridEvery w:val="0"/>
  <w:doNotUseMarginsForDrawingGridOrigin/>
  <w:drawingGridVerticalOrigin w:val="144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9002E"/>
    <w:rsid w:val="00001E61"/>
    <w:rsid w:val="000052BD"/>
    <w:rsid w:val="00006D88"/>
    <w:rsid w:val="0001158C"/>
    <w:rsid w:val="0002016B"/>
    <w:rsid w:val="00022A05"/>
    <w:rsid w:val="00024945"/>
    <w:rsid w:val="00040FF9"/>
    <w:rsid w:val="00050D6E"/>
    <w:rsid w:val="00054239"/>
    <w:rsid w:val="00084FBD"/>
    <w:rsid w:val="000870E9"/>
    <w:rsid w:val="000A25E9"/>
    <w:rsid w:val="000A6225"/>
    <w:rsid w:val="000E0788"/>
    <w:rsid w:val="000E1BA6"/>
    <w:rsid w:val="000E407D"/>
    <w:rsid w:val="000F1407"/>
    <w:rsid w:val="0011028A"/>
    <w:rsid w:val="00112044"/>
    <w:rsid w:val="00113E2E"/>
    <w:rsid w:val="001231AC"/>
    <w:rsid w:val="00123B9C"/>
    <w:rsid w:val="00130A13"/>
    <w:rsid w:val="00140930"/>
    <w:rsid w:val="00160C7A"/>
    <w:rsid w:val="00161638"/>
    <w:rsid w:val="00176E57"/>
    <w:rsid w:val="0018011F"/>
    <w:rsid w:val="00182372"/>
    <w:rsid w:val="00187129"/>
    <w:rsid w:val="0018789B"/>
    <w:rsid w:val="00190822"/>
    <w:rsid w:val="001A5562"/>
    <w:rsid w:val="001B201E"/>
    <w:rsid w:val="001B72DA"/>
    <w:rsid w:val="001C35D8"/>
    <w:rsid w:val="001D340C"/>
    <w:rsid w:val="001D3BBB"/>
    <w:rsid w:val="001D780D"/>
    <w:rsid w:val="001E2104"/>
    <w:rsid w:val="001E35EA"/>
    <w:rsid w:val="0020770E"/>
    <w:rsid w:val="00207C53"/>
    <w:rsid w:val="00212664"/>
    <w:rsid w:val="002176C1"/>
    <w:rsid w:val="00231E39"/>
    <w:rsid w:val="002323DD"/>
    <w:rsid w:val="00232D8B"/>
    <w:rsid w:val="00237FA4"/>
    <w:rsid w:val="0024609B"/>
    <w:rsid w:val="002636A0"/>
    <w:rsid w:val="002661F4"/>
    <w:rsid w:val="00275E1B"/>
    <w:rsid w:val="00276469"/>
    <w:rsid w:val="00283993"/>
    <w:rsid w:val="00290E51"/>
    <w:rsid w:val="00295996"/>
    <w:rsid w:val="00295E32"/>
    <w:rsid w:val="002A0DA5"/>
    <w:rsid w:val="002A3847"/>
    <w:rsid w:val="002A3C8B"/>
    <w:rsid w:val="002A5070"/>
    <w:rsid w:val="002A6D3C"/>
    <w:rsid w:val="002B7700"/>
    <w:rsid w:val="002E2704"/>
    <w:rsid w:val="002E5F90"/>
    <w:rsid w:val="002F6B5A"/>
    <w:rsid w:val="002F77C2"/>
    <w:rsid w:val="003060A9"/>
    <w:rsid w:val="00310050"/>
    <w:rsid w:val="0033338E"/>
    <w:rsid w:val="00334B77"/>
    <w:rsid w:val="003432EA"/>
    <w:rsid w:val="00343FEF"/>
    <w:rsid w:val="00363240"/>
    <w:rsid w:val="0038503A"/>
    <w:rsid w:val="00394654"/>
    <w:rsid w:val="00394B4E"/>
    <w:rsid w:val="003C1153"/>
    <w:rsid w:val="003F10C9"/>
    <w:rsid w:val="00401565"/>
    <w:rsid w:val="004115FE"/>
    <w:rsid w:val="004410A2"/>
    <w:rsid w:val="004511F8"/>
    <w:rsid w:val="00456EAC"/>
    <w:rsid w:val="00465670"/>
    <w:rsid w:val="00470AD3"/>
    <w:rsid w:val="0048709C"/>
    <w:rsid w:val="004A36CC"/>
    <w:rsid w:val="004A5177"/>
    <w:rsid w:val="004B3E25"/>
    <w:rsid w:val="004B7D1F"/>
    <w:rsid w:val="004C2F14"/>
    <w:rsid w:val="004F35C7"/>
    <w:rsid w:val="005016D4"/>
    <w:rsid w:val="00501C6A"/>
    <w:rsid w:val="005079CA"/>
    <w:rsid w:val="00510374"/>
    <w:rsid w:val="00514B21"/>
    <w:rsid w:val="0052033F"/>
    <w:rsid w:val="005325E7"/>
    <w:rsid w:val="005374BD"/>
    <w:rsid w:val="005378E1"/>
    <w:rsid w:val="00540D35"/>
    <w:rsid w:val="0055069D"/>
    <w:rsid w:val="00566A32"/>
    <w:rsid w:val="005811EC"/>
    <w:rsid w:val="0058355A"/>
    <w:rsid w:val="00590D2B"/>
    <w:rsid w:val="00596DA1"/>
    <w:rsid w:val="005A1310"/>
    <w:rsid w:val="005A302C"/>
    <w:rsid w:val="005A3CCE"/>
    <w:rsid w:val="005A4289"/>
    <w:rsid w:val="005A4969"/>
    <w:rsid w:val="005A52DA"/>
    <w:rsid w:val="005B1285"/>
    <w:rsid w:val="005B159F"/>
    <w:rsid w:val="005B26C4"/>
    <w:rsid w:val="005C0D0D"/>
    <w:rsid w:val="005D7DDC"/>
    <w:rsid w:val="005F3F3B"/>
    <w:rsid w:val="00607816"/>
    <w:rsid w:val="006134FB"/>
    <w:rsid w:val="00615D0D"/>
    <w:rsid w:val="00625E4B"/>
    <w:rsid w:val="00633702"/>
    <w:rsid w:val="00644F3A"/>
    <w:rsid w:val="00671B42"/>
    <w:rsid w:val="006732B5"/>
    <w:rsid w:val="00683F86"/>
    <w:rsid w:val="006844A5"/>
    <w:rsid w:val="006904D9"/>
    <w:rsid w:val="006942FC"/>
    <w:rsid w:val="006949FB"/>
    <w:rsid w:val="006A41FE"/>
    <w:rsid w:val="006A5D3D"/>
    <w:rsid w:val="006A759A"/>
    <w:rsid w:val="006C045F"/>
    <w:rsid w:val="006C61C2"/>
    <w:rsid w:val="006D3F8A"/>
    <w:rsid w:val="006D52FF"/>
    <w:rsid w:val="006D7AF1"/>
    <w:rsid w:val="006E2BA2"/>
    <w:rsid w:val="006E2BEB"/>
    <w:rsid w:val="006F1312"/>
    <w:rsid w:val="00701995"/>
    <w:rsid w:val="0070662D"/>
    <w:rsid w:val="0071033F"/>
    <w:rsid w:val="0071109D"/>
    <w:rsid w:val="007164BB"/>
    <w:rsid w:val="00742B12"/>
    <w:rsid w:val="007458DC"/>
    <w:rsid w:val="007625C9"/>
    <w:rsid w:val="007646AD"/>
    <w:rsid w:val="007648A8"/>
    <w:rsid w:val="00765203"/>
    <w:rsid w:val="00770272"/>
    <w:rsid w:val="00770C4D"/>
    <w:rsid w:val="00784A15"/>
    <w:rsid w:val="00790D47"/>
    <w:rsid w:val="00795317"/>
    <w:rsid w:val="00797E65"/>
    <w:rsid w:val="007A0776"/>
    <w:rsid w:val="007A4044"/>
    <w:rsid w:val="007A612B"/>
    <w:rsid w:val="007A666A"/>
    <w:rsid w:val="007A7257"/>
    <w:rsid w:val="007B6958"/>
    <w:rsid w:val="007C5DFC"/>
    <w:rsid w:val="007D03AF"/>
    <w:rsid w:val="007D06FB"/>
    <w:rsid w:val="007D47B2"/>
    <w:rsid w:val="007D74A0"/>
    <w:rsid w:val="007E00C4"/>
    <w:rsid w:val="007E1790"/>
    <w:rsid w:val="007E25E7"/>
    <w:rsid w:val="007E5C44"/>
    <w:rsid w:val="00802A5B"/>
    <w:rsid w:val="00804180"/>
    <w:rsid w:val="008247C7"/>
    <w:rsid w:val="008266B2"/>
    <w:rsid w:val="00842CFA"/>
    <w:rsid w:val="008451F5"/>
    <w:rsid w:val="00845261"/>
    <w:rsid w:val="008519AC"/>
    <w:rsid w:val="00876199"/>
    <w:rsid w:val="008775EE"/>
    <w:rsid w:val="00882109"/>
    <w:rsid w:val="00886608"/>
    <w:rsid w:val="00896349"/>
    <w:rsid w:val="008A5C54"/>
    <w:rsid w:val="008A7B43"/>
    <w:rsid w:val="008B3279"/>
    <w:rsid w:val="008B58B2"/>
    <w:rsid w:val="008B7802"/>
    <w:rsid w:val="008C3A74"/>
    <w:rsid w:val="008D19FF"/>
    <w:rsid w:val="008D37E2"/>
    <w:rsid w:val="008D4179"/>
    <w:rsid w:val="008D41D6"/>
    <w:rsid w:val="008F5695"/>
    <w:rsid w:val="009070F4"/>
    <w:rsid w:val="00910C8F"/>
    <w:rsid w:val="00912C6B"/>
    <w:rsid w:val="00921511"/>
    <w:rsid w:val="00925301"/>
    <w:rsid w:val="0094049E"/>
    <w:rsid w:val="009456A5"/>
    <w:rsid w:val="00945E67"/>
    <w:rsid w:val="00954091"/>
    <w:rsid w:val="0095730D"/>
    <w:rsid w:val="00961061"/>
    <w:rsid w:val="00965D94"/>
    <w:rsid w:val="0096647C"/>
    <w:rsid w:val="00971CCE"/>
    <w:rsid w:val="0098415C"/>
    <w:rsid w:val="00985FD9"/>
    <w:rsid w:val="00996E07"/>
    <w:rsid w:val="009B367A"/>
    <w:rsid w:val="009B5FEB"/>
    <w:rsid w:val="009C2A22"/>
    <w:rsid w:val="009C3E1D"/>
    <w:rsid w:val="009D7FC0"/>
    <w:rsid w:val="009E1BEE"/>
    <w:rsid w:val="009E5AD9"/>
    <w:rsid w:val="009F140B"/>
    <w:rsid w:val="00A25F58"/>
    <w:rsid w:val="00A375E4"/>
    <w:rsid w:val="00A557DE"/>
    <w:rsid w:val="00A64709"/>
    <w:rsid w:val="00A70002"/>
    <w:rsid w:val="00A80E71"/>
    <w:rsid w:val="00A8723F"/>
    <w:rsid w:val="00A9002E"/>
    <w:rsid w:val="00A96461"/>
    <w:rsid w:val="00AA4F97"/>
    <w:rsid w:val="00AB20ED"/>
    <w:rsid w:val="00AD1557"/>
    <w:rsid w:val="00AD5025"/>
    <w:rsid w:val="00AE239E"/>
    <w:rsid w:val="00AE6B24"/>
    <w:rsid w:val="00AE745D"/>
    <w:rsid w:val="00AF4AC6"/>
    <w:rsid w:val="00B0044F"/>
    <w:rsid w:val="00B01F8F"/>
    <w:rsid w:val="00B1316E"/>
    <w:rsid w:val="00B34167"/>
    <w:rsid w:val="00B457B1"/>
    <w:rsid w:val="00B47258"/>
    <w:rsid w:val="00B512B1"/>
    <w:rsid w:val="00B60D63"/>
    <w:rsid w:val="00B64684"/>
    <w:rsid w:val="00B647FA"/>
    <w:rsid w:val="00B6777E"/>
    <w:rsid w:val="00B75F47"/>
    <w:rsid w:val="00B809E6"/>
    <w:rsid w:val="00B822BB"/>
    <w:rsid w:val="00B876BA"/>
    <w:rsid w:val="00BA3B8A"/>
    <w:rsid w:val="00BA5CD5"/>
    <w:rsid w:val="00BA685A"/>
    <w:rsid w:val="00BA7964"/>
    <w:rsid w:val="00BB446F"/>
    <w:rsid w:val="00BC0996"/>
    <w:rsid w:val="00BD69ED"/>
    <w:rsid w:val="00BF27FD"/>
    <w:rsid w:val="00BF483A"/>
    <w:rsid w:val="00C06AB5"/>
    <w:rsid w:val="00C11983"/>
    <w:rsid w:val="00C167C6"/>
    <w:rsid w:val="00C222E1"/>
    <w:rsid w:val="00C32AB2"/>
    <w:rsid w:val="00C34F6A"/>
    <w:rsid w:val="00C409A5"/>
    <w:rsid w:val="00C6271C"/>
    <w:rsid w:val="00C760C8"/>
    <w:rsid w:val="00C9006E"/>
    <w:rsid w:val="00C90CD3"/>
    <w:rsid w:val="00C9393C"/>
    <w:rsid w:val="00C97E4C"/>
    <w:rsid w:val="00CA7017"/>
    <w:rsid w:val="00CB342B"/>
    <w:rsid w:val="00CB491B"/>
    <w:rsid w:val="00CC4F5A"/>
    <w:rsid w:val="00CD2686"/>
    <w:rsid w:val="00CD3F73"/>
    <w:rsid w:val="00CD6910"/>
    <w:rsid w:val="00CE264B"/>
    <w:rsid w:val="00D0135F"/>
    <w:rsid w:val="00D15683"/>
    <w:rsid w:val="00D17624"/>
    <w:rsid w:val="00D2326A"/>
    <w:rsid w:val="00D23425"/>
    <w:rsid w:val="00D3094F"/>
    <w:rsid w:val="00D31938"/>
    <w:rsid w:val="00D33F32"/>
    <w:rsid w:val="00D46977"/>
    <w:rsid w:val="00D46EA6"/>
    <w:rsid w:val="00D47F3D"/>
    <w:rsid w:val="00D5551F"/>
    <w:rsid w:val="00D61FDE"/>
    <w:rsid w:val="00D772F6"/>
    <w:rsid w:val="00D77CAB"/>
    <w:rsid w:val="00D95DD8"/>
    <w:rsid w:val="00DB52FD"/>
    <w:rsid w:val="00DC7FC1"/>
    <w:rsid w:val="00DD36AB"/>
    <w:rsid w:val="00DD6B53"/>
    <w:rsid w:val="00DF6B8A"/>
    <w:rsid w:val="00DF7582"/>
    <w:rsid w:val="00E02FA6"/>
    <w:rsid w:val="00E108FD"/>
    <w:rsid w:val="00E1189F"/>
    <w:rsid w:val="00E14D41"/>
    <w:rsid w:val="00E15859"/>
    <w:rsid w:val="00E206C8"/>
    <w:rsid w:val="00E20E68"/>
    <w:rsid w:val="00E21A4E"/>
    <w:rsid w:val="00E276AD"/>
    <w:rsid w:val="00E337BA"/>
    <w:rsid w:val="00E34F04"/>
    <w:rsid w:val="00E3569A"/>
    <w:rsid w:val="00E4351D"/>
    <w:rsid w:val="00E43A87"/>
    <w:rsid w:val="00E45B45"/>
    <w:rsid w:val="00E46E5E"/>
    <w:rsid w:val="00E472FB"/>
    <w:rsid w:val="00E51FE8"/>
    <w:rsid w:val="00E52B5B"/>
    <w:rsid w:val="00E54459"/>
    <w:rsid w:val="00E80038"/>
    <w:rsid w:val="00E82F5D"/>
    <w:rsid w:val="00E85B06"/>
    <w:rsid w:val="00E905BA"/>
    <w:rsid w:val="00EA1216"/>
    <w:rsid w:val="00EB3A5D"/>
    <w:rsid w:val="00EB4E7D"/>
    <w:rsid w:val="00EB5423"/>
    <w:rsid w:val="00EB76B8"/>
    <w:rsid w:val="00EC1557"/>
    <w:rsid w:val="00ED0344"/>
    <w:rsid w:val="00ED058F"/>
    <w:rsid w:val="00ED1518"/>
    <w:rsid w:val="00ED6571"/>
    <w:rsid w:val="00EF061E"/>
    <w:rsid w:val="00EF71D6"/>
    <w:rsid w:val="00EF7D99"/>
    <w:rsid w:val="00F11A61"/>
    <w:rsid w:val="00F12ED7"/>
    <w:rsid w:val="00F16321"/>
    <w:rsid w:val="00F265F1"/>
    <w:rsid w:val="00F34895"/>
    <w:rsid w:val="00F431F6"/>
    <w:rsid w:val="00F54551"/>
    <w:rsid w:val="00F66E14"/>
    <w:rsid w:val="00F6716F"/>
    <w:rsid w:val="00F766D8"/>
    <w:rsid w:val="00F81E1A"/>
    <w:rsid w:val="00F82900"/>
    <w:rsid w:val="00F864F1"/>
    <w:rsid w:val="00FA7B59"/>
    <w:rsid w:val="00FC536C"/>
    <w:rsid w:val="00FC6C4D"/>
    <w:rsid w:val="00FE4A07"/>
    <w:rsid w:val="00FF0121"/>
    <w:rsid w:val="00FF0536"/>
    <w:rsid w:val="00FF2BBB"/>
    <w:rsid w:val="00FF2F17"/>
    <w:rsid w:val="00FF361F"/>
    <w:rsid w:val="00FF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5:docId w15:val="{DA70F15A-EB36-4FCF-8F45-69F15BA3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0E9"/>
  </w:style>
  <w:style w:type="paragraph" w:styleId="Heading1">
    <w:name w:val="heading 1"/>
    <w:basedOn w:val="Normal"/>
    <w:qFormat/>
    <w:rsid w:val="000870E9"/>
    <w:pPr>
      <w:spacing w:before="240"/>
      <w:outlineLvl w:val="0"/>
    </w:pPr>
    <w:rPr>
      <w:b/>
      <w:sz w:val="24"/>
    </w:rPr>
  </w:style>
  <w:style w:type="paragraph" w:styleId="Heading2">
    <w:name w:val="heading 2"/>
    <w:basedOn w:val="Normal"/>
    <w:qFormat/>
    <w:rsid w:val="000870E9"/>
    <w:pPr>
      <w:spacing w:before="120"/>
      <w:outlineLvl w:val="1"/>
    </w:pPr>
    <w:rPr>
      <w:i/>
      <w:sz w:val="24"/>
    </w:rPr>
  </w:style>
  <w:style w:type="paragraph" w:styleId="Heading3">
    <w:name w:val="heading 3"/>
    <w:basedOn w:val="Normal"/>
    <w:next w:val="Normal"/>
    <w:qFormat/>
    <w:rsid w:val="00F82900"/>
    <w:pPr>
      <w:keepNext/>
      <w:spacing w:before="240" w:after="60"/>
      <w:outlineLvl w:val="2"/>
    </w:pPr>
    <w:rPr>
      <w:rFonts w:ascii="Arial" w:hAnsi="Arial" w:cs="Arial"/>
      <w:b/>
      <w:bCs/>
      <w:sz w:val="26"/>
      <w:szCs w:val="26"/>
    </w:rPr>
  </w:style>
  <w:style w:type="paragraph" w:styleId="Heading4">
    <w:name w:val="heading 4"/>
    <w:basedOn w:val="Normal"/>
    <w:next w:val="Normal"/>
    <w:qFormat/>
    <w:rsid w:val="00F82900"/>
    <w:pPr>
      <w:keepNext/>
      <w:spacing w:before="240" w:after="60"/>
      <w:outlineLvl w:val="3"/>
    </w:pPr>
    <w:rPr>
      <w:b/>
      <w:bCs/>
      <w:sz w:val="28"/>
      <w:szCs w:val="28"/>
    </w:rPr>
  </w:style>
  <w:style w:type="paragraph" w:styleId="Heading5">
    <w:name w:val="heading 5"/>
    <w:basedOn w:val="Normal"/>
    <w:next w:val="Normal"/>
    <w:qFormat/>
    <w:rsid w:val="00F8290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70E9"/>
    <w:rPr>
      <w:sz w:val="24"/>
    </w:rPr>
  </w:style>
  <w:style w:type="paragraph" w:styleId="Footer">
    <w:name w:val="footer"/>
    <w:basedOn w:val="Normal"/>
    <w:link w:val="FooterChar"/>
    <w:uiPriority w:val="99"/>
    <w:rsid w:val="000870E9"/>
    <w:rPr>
      <w:sz w:val="24"/>
    </w:rPr>
  </w:style>
  <w:style w:type="paragraph" w:styleId="Title">
    <w:name w:val="Title"/>
    <w:basedOn w:val="Normal"/>
    <w:qFormat/>
    <w:rsid w:val="000870E9"/>
    <w:pPr>
      <w:keepNext/>
      <w:keepLines/>
      <w:spacing w:before="144" w:after="72"/>
      <w:jc w:val="center"/>
    </w:pPr>
    <w:rPr>
      <w:rFonts w:ascii="Arial" w:hAnsi="Arial"/>
      <w:b/>
      <w:sz w:val="36"/>
    </w:rPr>
  </w:style>
  <w:style w:type="paragraph" w:customStyle="1" w:styleId="Subhead">
    <w:name w:val="Subhead"/>
    <w:basedOn w:val="Normal"/>
    <w:rsid w:val="000870E9"/>
    <w:pPr>
      <w:spacing w:before="72" w:after="72"/>
    </w:pPr>
  </w:style>
  <w:style w:type="paragraph" w:customStyle="1" w:styleId="NumberList">
    <w:name w:val="Number List"/>
    <w:basedOn w:val="Normal"/>
    <w:rsid w:val="000870E9"/>
    <w:pPr>
      <w:jc w:val="both"/>
    </w:pPr>
    <w:rPr>
      <w:sz w:val="24"/>
    </w:rPr>
  </w:style>
  <w:style w:type="paragraph" w:customStyle="1" w:styleId="Bullet1">
    <w:name w:val="Bullet 1"/>
    <w:basedOn w:val="Normal"/>
    <w:rsid w:val="000870E9"/>
    <w:pPr>
      <w:jc w:val="both"/>
    </w:pPr>
    <w:rPr>
      <w:sz w:val="24"/>
    </w:rPr>
  </w:style>
  <w:style w:type="paragraph" w:customStyle="1" w:styleId="Bullet">
    <w:name w:val="Bullet"/>
    <w:basedOn w:val="Normal"/>
    <w:rsid w:val="000870E9"/>
    <w:rPr>
      <w:sz w:val="24"/>
    </w:rPr>
  </w:style>
  <w:style w:type="paragraph" w:customStyle="1" w:styleId="BodySingle">
    <w:name w:val="Body Single"/>
    <w:basedOn w:val="Normal"/>
    <w:rsid w:val="000870E9"/>
    <w:pPr>
      <w:ind w:left="936"/>
      <w:jc w:val="both"/>
    </w:pPr>
    <w:rPr>
      <w:sz w:val="24"/>
    </w:rPr>
  </w:style>
  <w:style w:type="paragraph" w:customStyle="1" w:styleId="DefaultText">
    <w:name w:val="Default Text"/>
    <w:basedOn w:val="Normal"/>
    <w:rsid w:val="000870E9"/>
    <w:pPr>
      <w:jc w:val="both"/>
    </w:pPr>
    <w:rPr>
      <w:sz w:val="24"/>
    </w:rPr>
  </w:style>
  <w:style w:type="character" w:customStyle="1" w:styleId="InitialStyle">
    <w:name w:val="InitialStyle"/>
    <w:rsid w:val="000870E9"/>
    <w:rPr>
      <w:rFonts w:ascii="Arial" w:hAnsi="Arial"/>
      <w:color w:val="auto"/>
      <w:spacing w:val="0"/>
      <w:sz w:val="24"/>
    </w:rPr>
  </w:style>
  <w:style w:type="character" w:styleId="PageNumber">
    <w:name w:val="page number"/>
    <w:basedOn w:val="DefaultParagraphFont"/>
    <w:rsid w:val="000870E9"/>
  </w:style>
  <w:style w:type="paragraph" w:styleId="BodyText">
    <w:name w:val="Body Text"/>
    <w:basedOn w:val="Normal"/>
    <w:link w:val="BodyTextChar"/>
    <w:uiPriority w:val="99"/>
    <w:rsid w:val="000870E9"/>
    <w:pPr>
      <w:tabs>
        <w:tab w:val="left" w:pos="720"/>
      </w:tabs>
    </w:pPr>
    <w:rPr>
      <w:sz w:val="24"/>
      <w:lang w:val="en-US"/>
    </w:rPr>
  </w:style>
  <w:style w:type="paragraph" w:styleId="BodyTextIndent2">
    <w:name w:val="Body Text Indent 2"/>
    <w:basedOn w:val="Normal"/>
    <w:rsid w:val="00F82900"/>
    <w:pPr>
      <w:spacing w:after="120" w:line="480" w:lineRule="auto"/>
      <w:ind w:left="283"/>
    </w:pPr>
  </w:style>
  <w:style w:type="paragraph" w:styleId="BodyTextIndent">
    <w:name w:val="Body Text Indent"/>
    <w:basedOn w:val="Normal"/>
    <w:rsid w:val="00F82900"/>
    <w:pPr>
      <w:spacing w:after="120"/>
      <w:ind w:left="283"/>
    </w:pPr>
  </w:style>
  <w:style w:type="paragraph" w:styleId="BodyTextIndent3">
    <w:name w:val="Body Text Indent 3"/>
    <w:basedOn w:val="Normal"/>
    <w:rsid w:val="00F82900"/>
    <w:pPr>
      <w:spacing w:after="120"/>
      <w:ind w:left="283"/>
    </w:pPr>
    <w:rPr>
      <w:sz w:val="16"/>
      <w:szCs w:val="16"/>
    </w:rPr>
  </w:style>
  <w:style w:type="paragraph" w:customStyle="1" w:styleId="DocSpace">
    <w:name w:val="DocSpace"/>
    <w:basedOn w:val="Normal"/>
    <w:rsid w:val="00F82900"/>
    <w:pPr>
      <w:spacing w:before="240" w:after="60"/>
      <w:jc w:val="both"/>
    </w:pPr>
    <w:rPr>
      <w:rFonts w:ascii="Arial" w:hAnsi="Arial"/>
      <w:lang w:eastAsia="en-US"/>
    </w:rPr>
  </w:style>
  <w:style w:type="character" w:styleId="CommentReference">
    <w:name w:val="annotation reference"/>
    <w:basedOn w:val="DefaultParagraphFont"/>
    <w:uiPriority w:val="99"/>
    <w:semiHidden/>
    <w:rsid w:val="00F82900"/>
    <w:rPr>
      <w:sz w:val="16"/>
      <w:szCs w:val="16"/>
    </w:rPr>
  </w:style>
  <w:style w:type="paragraph" w:styleId="CommentText">
    <w:name w:val="annotation text"/>
    <w:basedOn w:val="Normal"/>
    <w:link w:val="CommentTextChar"/>
    <w:uiPriority w:val="99"/>
    <w:semiHidden/>
    <w:rsid w:val="00F82900"/>
    <w:rPr>
      <w:lang w:eastAsia="en-US"/>
    </w:rPr>
  </w:style>
  <w:style w:type="paragraph" w:styleId="BalloonText">
    <w:name w:val="Balloon Text"/>
    <w:basedOn w:val="Normal"/>
    <w:semiHidden/>
    <w:rsid w:val="009B367A"/>
    <w:rPr>
      <w:rFonts w:ascii="Tahoma" w:hAnsi="Tahoma" w:cs="Tahoma"/>
      <w:sz w:val="16"/>
      <w:szCs w:val="16"/>
    </w:rPr>
  </w:style>
  <w:style w:type="character" w:customStyle="1" w:styleId="FooterChar">
    <w:name w:val="Footer Char"/>
    <w:basedOn w:val="DefaultParagraphFont"/>
    <w:link w:val="Footer"/>
    <w:uiPriority w:val="99"/>
    <w:rsid w:val="008D19FF"/>
    <w:rPr>
      <w:sz w:val="24"/>
    </w:rPr>
  </w:style>
  <w:style w:type="character" w:customStyle="1" w:styleId="BodyTextChar">
    <w:name w:val="Body Text Char"/>
    <w:basedOn w:val="DefaultParagraphFont"/>
    <w:link w:val="BodyText"/>
    <w:uiPriority w:val="99"/>
    <w:locked/>
    <w:rsid w:val="00876199"/>
    <w:rPr>
      <w:sz w:val="24"/>
      <w:lang w:val="en-US"/>
    </w:rPr>
  </w:style>
  <w:style w:type="character" w:customStyle="1" w:styleId="CommentTextChar">
    <w:name w:val="Comment Text Char"/>
    <w:basedOn w:val="DefaultParagraphFont"/>
    <w:link w:val="CommentText"/>
    <w:uiPriority w:val="99"/>
    <w:semiHidden/>
    <w:locked/>
    <w:rsid w:val="00876199"/>
    <w:rPr>
      <w:lang w:eastAsia="en-US"/>
    </w:rPr>
  </w:style>
  <w:style w:type="paragraph" w:styleId="FootnoteText">
    <w:name w:val="footnote text"/>
    <w:basedOn w:val="Normal"/>
    <w:link w:val="FootnoteTextChar"/>
    <w:uiPriority w:val="99"/>
    <w:semiHidden/>
    <w:rsid w:val="00876199"/>
  </w:style>
  <w:style w:type="character" w:customStyle="1" w:styleId="FootnoteTextChar">
    <w:name w:val="Footnote Text Char"/>
    <w:basedOn w:val="DefaultParagraphFont"/>
    <w:link w:val="FootnoteText"/>
    <w:uiPriority w:val="99"/>
    <w:semiHidden/>
    <w:rsid w:val="00876199"/>
  </w:style>
  <w:style w:type="character" w:styleId="FootnoteReference">
    <w:name w:val="footnote reference"/>
    <w:basedOn w:val="DefaultParagraphFont"/>
    <w:uiPriority w:val="99"/>
    <w:semiHidden/>
    <w:rsid w:val="008761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08393">
      <w:bodyDiv w:val="1"/>
      <w:marLeft w:val="0"/>
      <w:marRight w:val="0"/>
      <w:marTop w:val="0"/>
      <w:marBottom w:val="0"/>
      <w:divBdr>
        <w:top w:val="none" w:sz="0" w:space="0" w:color="auto"/>
        <w:left w:val="none" w:sz="0" w:space="0" w:color="auto"/>
        <w:bottom w:val="none" w:sz="0" w:space="0" w:color="auto"/>
        <w:right w:val="none" w:sz="0" w:space="0" w:color="auto"/>
      </w:divBdr>
    </w:div>
    <w:div w:id="1611278392">
      <w:bodyDiv w:val="1"/>
      <w:marLeft w:val="0"/>
      <w:marRight w:val="0"/>
      <w:marTop w:val="0"/>
      <w:marBottom w:val="0"/>
      <w:divBdr>
        <w:top w:val="none" w:sz="0" w:space="0" w:color="auto"/>
        <w:left w:val="none" w:sz="0" w:space="0" w:color="auto"/>
        <w:bottom w:val="none" w:sz="0" w:space="0" w:color="auto"/>
        <w:right w:val="none" w:sz="0" w:space="0" w:color="auto"/>
      </w:divBdr>
      <w:divsChild>
        <w:div w:id="639652438">
          <w:marLeft w:val="0"/>
          <w:marRight w:val="0"/>
          <w:marTop w:val="0"/>
          <w:marBottom w:val="0"/>
          <w:divBdr>
            <w:top w:val="none" w:sz="0" w:space="0" w:color="auto"/>
            <w:left w:val="none" w:sz="0" w:space="0" w:color="auto"/>
            <w:bottom w:val="none" w:sz="0" w:space="0" w:color="auto"/>
            <w:right w:val="none" w:sz="0" w:space="0" w:color="auto"/>
          </w:divBdr>
        </w:div>
      </w:divsChild>
    </w:div>
    <w:div w:id="192125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E4587-C22B-4CE4-8201-7BD518CC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7763</Words>
  <Characters>44250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DATED                                                2002</vt:lpstr>
    </vt:vector>
  </TitlesOfParts>
  <Company>STW</Company>
  <LinksUpToDate>false</LinksUpToDate>
  <CharactersWithSpaces>51910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                                                2002</dc:title>
  <dc:creator>Eileen Griffiths</dc:creator>
  <cp:lastModifiedBy>Mark Charlton</cp:lastModifiedBy>
  <cp:revision>2</cp:revision>
  <cp:lastPrinted>2011-06-08T15:06:00Z</cp:lastPrinted>
  <dcterms:created xsi:type="dcterms:W3CDTF">2019-09-24T13:36:00Z</dcterms:created>
  <dcterms:modified xsi:type="dcterms:W3CDTF">2019-09-24T13:36:00Z</dcterms:modified>
</cp:coreProperties>
</file>